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14" w:rsidRPr="0099264A" w:rsidRDefault="00F90014" w:rsidP="00BF4718">
      <w:pPr>
        <w:suppressAutoHyphens/>
        <w:spacing w:after="0" w:line="240" w:lineRule="auto"/>
        <w:jc w:val="center"/>
        <w:outlineLvl w:val="0"/>
        <w:rPr>
          <w:rFonts w:ascii="PT Astra Serif" w:hAnsi="PT Astra Serif"/>
          <w:b/>
          <w:kern w:val="2"/>
          <w:sz w:val="26"/>
          <w:szCs w:val="26"/>
          <w:lang w:eastAsia="ru-RU"/>
        </w:rPr>
      </w:pPr>
      <w:r w:rsidRPr="0099264A">
        <w:rPr>
          <w:rFonts w:ascii="PT Astra Serif" w:hAnsi="PT Astra Serif"/>
          <w:b/>
          <w:kern w:val="2"/>
          <w:sz w:val="26"/>
          <w:szCs w:val="26"/>
          <w:lang w:eastAsia="ru-RU"/>
        </w:rPr>
        <w:t xml:space="preserve">ИНФОРМАЦИЯ </w:t>
      </w:r>
    </w:p>
    <w:p w:rsidR="00B10733" w:rsidRPr="0099264A" w:rsidRDefault="00F90014" w:rsidP="00BF4718">
      <w:pPr>
        <w:suppressAutoHyphens/>
        <w:spacing w:after="0" w:line="240" w:lineRule="auto"/>
        <w:jc w:val="center"/>
        <w:outlineLvl w:val="0"/>
        <w:rPr>
          <w:rFonts w:ascii="PT Astra Serif" w:hAnsi="PT Astra Serif"/>
          <w:b/>
          <w:kern w:val="2"/>
          <w:sz w:val="26"/>
          <w:szCs w:val="26"/>
          <w:lang w:eastAsia="ru-RU"/>
        </w:rPr>
      </w:pPr>
      <w:r w:rsidRPr="0099264A">
        <w:rPr>
          <w:rFonts w:ascii="PT Astra Serif" w:hAnsi="PT Astra Serif"/>
          <w:b/>
          <w:kern w:val="2"/>
          <w:sz w:val="26"/>
          <w:szCs w:val="26"/>
          <w:lang w:eastAsia="ru-RU"/>
        </w:rPr>
        <w:t xml:space="preserve">о реализации Плана </w:t>
      </w:r>
      <w:r w:rsidR="00B10733" w:rsidRPr="0099264A">
        <w:rPr>
          <w:rFonts w:ascii="PT Astra Serif" w:hAnsi="PT Astra Serif"/>
          <w:b/>
          <w:bCs/>
          <w:kern w:val="2"/>
          <w:sz w:val="26"/>
          <w:szCs w:val="26"/>
          <w:lang w:eastAsia="ru-RU"/>
        </w:rPr>
        <w:t xml:space="preserve">основных мероприятий по проведению дней воинской славы России </w:t>
      </w:r>
    </w:p>
    <w:p w:rsidR="00B10733" w:rsidRPr="0099264A" w:rsidRDefault="00B10733" w:rsidP="00BF471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kern w:val="2"/>
          <w:sz w:val="26"/>
          <w:szCs w:val="26"/>
          <w:lang w:eastAsia="ru-RU"/>
        </w:rPr>
      </w:pPr>
      <w:r w:rsidRPr="0099264A">
        <w:rPr>
          <w:rFonts w:ascii="PT Astra Serif" w:hAnsi="PT Astra Serif"/>
          <w:b/>
          <w:bCs/>
          <w:kern w:val="2"/>
          <w:sz w:val="26"/>
          <w:szCs w:val="26"/>
          <w:lang w:eastAsia="ru-RU"/>
        </w:rPr>
        <w:t xml:space="preserve">в ознаменование 80-й годовщины Победы в Великой Отечественной войне 1941-1945 годов </w:t>
      </w:r>
      <w:r w:rsidR="00745582" w:rsidRPr="0099264A">
        <w:rPr>
          <w:rFonts w:ascii="PT Astra Serif" w:hAnsi="PT Astra Serif"/>
          <w:b/>
          <w:bCs/>
          <w:kern w:val="2"/>
          <w:sz w:val="26"/>
          <w:szCs w:val="26"/>
          <w:lang w:eastAsia="ru-RU"/>
        </w:rPr>
        <w:t xml:space="preserve"> </w:t>
      </w:r>
      <w:r w:rsidRPr="0099264A">
        <w:rPr>
          <w:rFonts w:ascii="PT Astra Serif" w:hAnsi="PT Astra Serif"/>
          <w:b/>
          <w:bCs/>
          <w:kern w:val="2"/>
          <w:sz w:val="26"/>
          <w:szCs w:val="26"/>
          <w:lang w:eastAsia="ru-RU"/>
        </w:rPr>
        <w:t>на территории Ульяновской области в</w:t>
      </w:r>
      <w:r w:rsidR="00745582" w:rsidRPr="0099264A">
        <w:rPr>
          <w:rFonts w:ascii="PT Astra Serif" w:hAnsi="PT Astra Serif"/>
          <w:b/>
          <w:bCs/>
          <w:kern w:val="2"/>
          <w:sz w:val="26"/>
          <w:szCs w:val="26"/>
          <w:lang w:eastAsia="ru-RU"/>
        </w:rPr>
        <w:t>о</w:t>
      </w:r>
      <w:r w:rsidRPr="0099264A">
        <w:rPr>
          <w:rFonts w:ascii="PT Astra Serif" w:hAnsi="PT Astra Serif"/>
          <w:b/>
          <w:bCs/>
          <w:kern w:val="2"/>
          <w:sz w:val="26"/>
          <w:szCs w:val="26"/>
          <w:lang w:eastAsia="ru-RU"/>
        </w:rPr>
        <w:t xml:space="preserve"> </w:t>
      </w:r>
      <w:r w:rsidR="00F90014" w:rsidRPr="0099264A">
        <w:rPr>
          <w:rFonts w:ascii="PT Astra Serif" w:hAnsi="PT Astra Serif"/>
          <w:b/>
          <w:bCs/>
          <w:kern w:val="2"/>
          <w:sz w:val="26"/>
          <w:szCs w:val="26"/>
          <w:lang w:eastAsia="ru-RU"/>
        </w:rPr>
        <w:t xml:space="preserve"> </w:t>
      </w:r>
      <w:r w:rsidR="00745582" w:rsidRPr="0099264A">
        <w:rPr>
          <w:rFonts w:ascii="PT Astra Serif" w:hAnsi="PT Astra Serif"/>
          <w:b/>
          <w:bCs/>
          <w:kern w:val="2"/>
          <w:sz w:val="26"/>
          <w:szCs w:val="26"/>
          <w:lang w:val="en-US" w:eastAsia="ru-RU"/>
        </w:rPr>
        <w:t>I</w:t>
      </w:r>
      <w:r w:rsidR="00F90014" w:rsidRPr="0099264A">
        <w:rPr>
          <w:rFonts w:ascii="PT Astra Serif" w:hAnsi="PT Astra Serif"/>
          <w:b/>
          <w:bCs/>
          <w:kern w:val="2"/>
          <w:sz w:val="26"/>
          <w:szCs w:val="26"/>
          <w:lang w:val="en-US" w:eastAsia="ru-RU"/>
        </w:rPr>
        <w:t>I</w:t>
      </w:r>
      <w:r w:rsidR="00F90014" w:rsidRPr="0099264A">
        <w:rPr>
          <w:rFonts w:ascii="PT Astra Serif" w:hAnsi="PT Astra Serif"/>
          <w:b/>
          <w:bCs/>
          <w:kern w:val="2"/>
          <w:sz w:val="26"/>
          <w:szCs w:val="26"/>
          <w:lang w:eastAsia="ru-RU"/>
        </w:rPr>
        <w:t xml:space="preserve">-м квартале </w:t>
      </w:r>
      <w:r w:rsidRPr="0099264A">
        <w:rPr>
          <w:rFonts w:ascii="PT Astra Serif" w:hAnsi="PT Astra Serif"/>
          <w:b/>
          <w:bCs/>
          <w:kern w:val="2"/>
          <w:sz w:val="26"/>
          <w:szCs w:val="26"/>
          <w:lang w:eastAsia="ru-RU"/>
        </w:rPr>
        <w:t>202</w:t>
      </w:r>
      <w:r w:rsidR="0009149D" w:rsidRPr="0099264A">
        <w:rPr>
          <w:rFonts w:ascii="PT Astra Serif" w:hAnsi="PT Astra Serif"/>
          <w:b/>
          <w:bCs/>
          <w:kern w:val="2"/>
          <w:sz w:val="26"/>
          <w:szCs w:val="26"/>
          <w:lang w:eastAsia="ru-RU"/>
        </w:rPr>
        <w:t>2 год</w:t>
      </w:r>
      <w:r w:rsidR="00F90014" w:rsidRPr="0099264A">
        <w:rPr>
          <w:rFonts w:ascii="PT Astra Serif" w:hAnsi="PT Astra Serif"/>
          <w:b/>
          <w:bCs/>
          <w:kern w:val="2"/>
          <w:sz w:val="26"/>
          <w:szCs w:val="26"/>
          <w:lang w:eastAsia="ru-RU"/>
        </w:rPr>
        <w:t>а</w:t>
      </w:r>
    </w:p>
    <w:p w:rsidR="00745582" w:rsidRPr="0099264A" w:rsidRDefault="00745582" w:rsidP="00BF471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kern w:val="2"/>
          <w:sz w:val="26"/>
          <w:szCs w:val="26"/>
          <w:lang w:eastAsia="ru-RU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5559"/>
        <w:gridCol w:w="1842"/>
        <w:gridCol w:w="3258"/>
        <w:gridCol w:w="2124"/>
        <w:gridCol w:w="2553"/>
      </w:tblGrid>
      <w:tr w:rsidR="00745582" w:rsidRPr="0099264A" w:rsidTr="00AA089D">
        <w:tc>
          <w:tcPr>
            <w:tcW w:w="213" w:type="pct"/>
          </w:tcPr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№</w:t>
            </w:r>
          </w:p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№</w:t>
            </w:r>
          </w:p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proofErr w:type="spellStart"/>
            <w:proofErr w:type="gramStart"/>
            <w:r w:rsidRPr="0099264A">
              <w:rPr>
                <w:rFonts w:ascii="PT Astra Serif" w:hAnsi="PT Astra Serif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9264A">
              <w:rPr>
                <w:rFonts w:ascii="PT Astra Serif" w:hAnsi="PT Astra Serif"/>
                <w:b/>
                <w:sz w:val="26"/>
                <w:szCs w:val="26"/>
              </w:rPr>
              <w:t>/</w:t>
            </w:r>
          </w:p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proofErr w:type="spellStart"/>
            <w:proofErr w:type="gramStart"/>
            <w:r w:rsidRPr="0099264A">
              <w:rPr>
                <w:rFonts w:ascii="PT Astra Serif" w:hAnsi="PT Astra Serif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735" w:type="pct"/>
          </w:tcPr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75" w:type="pct"/>
          </w:tcPr>
          <w:p w:rsidR="00745582" w:rsidRPr="0099264A" w:rsidRDefault="00745582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1017" w:type="pct"/>
          </w:tcPr>
          <w:p w:rsidR="00745582" w:rsidRPr="0099264A" w:rsidRDefault="00745582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663" w:type="pct"/>
          </w:tcPr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Кол-во зрителей/</w:t>
            </w:r>
          </w:p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посетителей</w:t>
            </w:r>
          </w:p>
        </w:tc>
        <w:tc>
          <w:tcPr>
            <w:tcW w:w="797" w:type="pct"/>
          </w:tcPr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Ответственный исполнитель</w:t>
            </w:r>
          </w:p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99264A">
              <w:rPr>
                <w:rFonts w:ascii="PT Astra Serif" w:hAnsi="PT Astra Serif"/>
                <w:i/>
                <w:sz w:val="26"/>
                <w:szCs w:val="26"/>
              </w:rPr>
              <w:t>(учреждение)</w:t>
            </w:r>
          </w:p>
        </w:tc>
      </w:tr>
      <w:tr w:rsidR="00745582" w:rsidRPr="0099264A" w:rsidTr="00745582">
        <w:tc>
          <w:tcPr>
            <w:tcW w:w="5000" w:type="pct"/>
            <w:gridSpan w:val="6"/>
          </w:tcPr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3. Памятно-мемориальные мероприятия</w:t>
            </w:r>
          </w:p>
        </w:tc>
      </w:tr>
      <w:tr w:rsidR="00745582" w:rsidRPr="0099264A" w:rsidTr="00745582">
        <w:tc>
          <w:tcPr>
            <w:tcW w:w="5000" w:type="pct"/>
            <w:gridSpan w:val="6"/>
          </w:tcPr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3.10. Организация и проведение митинга-реквиема «Пламя ваших сердец – это вечный огонь»</w:t>
            </w:r>
          </w:p>
        </w:tc>
      </w:tr>
      <w:tr w:rsidR="00745582" w:rsidRPr="0099264A" w:rsidTr="00AA089D">
        <w:tc>
          <w:tcPr>
            <w:tcW w:w="213" w:type="pct"/>
          </w:tcPr>
          <w:p w:rsidR="00745582" w:rsidRPr="0099264A" w:rsidRDefault="00745582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745582" w:rsidRPr="0099264A" w:rsidRDefault="00745582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745582" w:rsidRPr="0099264A" w:rsidRDefault="00745582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745582" w:rsidRPr="0099264A" w:rsidTr="00AA089D">
        <w:tc>
          <w:tcPr>
            <w:tcW w:w="213" w:type="pct"/>
          </w:tcPr>
          <w:p w:rsidR="00745582" w:rsidRPr="0099264A" w:rsidRDefault="00745582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745582" w:rsidRPr="0099264A" w:rsidRDefault="00745582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745582" w:rsidRPr="0099264A" w:rsidRDefault="00745582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745582" w:rsidRPr="0099264A" w:rsidTr="00AA089D">
        <w:tc>
          <w:tcPr>
            <w:tcW w:w="213" w:type="pct"/>
          </w:tcPr>
          <w:p w:rsidR="00745582" w:rsidRPr="0099264A" w:rsidRDefault="00745582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745582" w:rsidRPr="0099264A" w:rsidRDefault="00745582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745582" w:rsidRPr="0099264A" w:rsidRDefault="00745582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745582" w:rsidRPr="0099264A" w:rsidTr="00745582">
        <w:tc>
          <w:tcPr>
            <w:tcW w:w="5000" w:type="pct"/>
            <w:gridSpan w:val="6"/>
          </w:tcPr>
          <w:p w:rsidR="00745582" w:rsidRPr="0099264A" w:rsidRDefault="00745582" w:rsidP="00C07DB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3.16. Подготовка и проведение мероприятий в рамках следующих дней воинской славы России:</w:t>
            </w:r>
          </w:p>
          <w:p w:rsidR="00745582" w:rsidRPr="0099264A" w:rsidRDefault="00745582" w:rsidP="00C07DB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- Дня Победы советского народа в Великой Отечественной войне 1941-1945 годов (1945 год);</w:t>
            </w:r>
          </w:p>
          <w:p w:rsidR="00745582" w:rsidRPr="0099264A" w:rsidRDefault="00745582" w:rsidP="00C07DB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- Дня памяти и скорби – день начала Великой Отечественной войны 1941-1945 годов;</w:t>
            </w:r>
          </w:p>
        </w:tc>
      </w:tr>
      <w:tr w:rsidR="00745582" w:rsidRPr="0099264A" w:rsidTr="00AA089D">
        <w:tc>
          <w:tcPr>
            <w:tcW w:w="213" w:type="pct"/>
          </w:tcPr>
          <w:p w:rsidR="00745582" w:rsidRPr="0099264A" w:rsidRDefault="00745582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AA089D" w:rsidRPr="00B20672" w:rsidRDefault="00AA089D" w:rsidP="00AA089D">
            <w:pPr>
              <w:jc w:val="both"/>
              <w:rPr>
                <w:rFonts w:ascii="PT Astra Serif" w:hAnsi="PT Astra Serif"/>
                <w:b/>
                <w:i/>
              </w:rPr>
            </w:pPr>
            <w:r w:rsidRPr="00B20672">
              <w:rPr>
                <w:rFonts w:ascii="PT Astra Serif" w:hAnsi="PT Astra Serif"/>
              </w:rPr>
              <w:t xml:space="preserve">Тематический показ фильмов о Великой Отечественной войне, посвященный Дню Победы </w:t>
            </w:r>
            <w:r w:rsidRPr="00B20672">
              <w:rPr>
                <w:rFonts w:ascii="PT Astra Serif" w:hAnsi="PT Astra Serif"/>
                <w:b/>
                <w:i/>
              </w:rPr>
              <w:t>«Великая Память Великой Победы».</w:t>
            </w:r>
          </w:p>
          <w:p w:rsidR="00745582" w:rsidRPr="0099264A" w:rsidRDefault="00745582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745582" w:rsidRPr="00AA089D" w:rsidRDefault="00AA089D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</w:rPr>
            </w:pPr>
            <w:r w:rsidRPr="00AA089D">
              <w:rPr>
                <w:rFonts w:ascii="PT Astra Serif" w:hAnsi="PT Astra Serif"/>
              </w:rPr>
              <w:t>апрель – май 2022 г.</w:t>
            </w:r>
          </w:p>
        </w:tc>
        <w:tc>
          <w:tcPr>
            <w:tcW w:w="1017" w:type="pct"/>
          </w:tcPr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  <w:u w:val="single"/>
              </w:rPr>
              <w:t>г. Ульяновск</w:t>
            </w:r>
            <w:r w:rsidRPr="005B1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 xml:space="preserve">1. Кинозал «Люмьер», 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>2. к/т «Современник»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 xml:space="preserve">3. ДК им. «1 Мая», 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>4. ДК  «Руслан»,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>5. КЦ «Аврора».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  <w:u w:val="single"/>
              </w:rPr>
              <w:t>Кинозалы муниципальных  образований</w:t>
            </w:r>
            <w:r w:rsidRPr="005B1F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B1F5D">
              <w:rPr>
                <w:rFonts w:ascii="Times New Roman" w:hAnsi="Times New Roman"/>
                <w:sz w:val="24"/>
                <w:szCs w:val="24"/>
              </w:rPr>
              <w:t>Барышского</w:t>
            </w:r>
            <w:proofErr w:type="spellEnd"/>
            <w:r w:rsidRPr="005B1F5D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B1F5D">
              <w:rPr>
                <w:rFonts w:ascii="Times New Roman" w:hAnsi="Times New Roman"/>
                <w:sz w:val="24"/>
                <w:szCs w:val="24"/>
              </w:rPr>
              <w:t>Вешкаймского</w:t>
            </w:r>
            <w:proofErr w:type="spellEnd"/>
            <w:r w:rsidRPr="005B1F5D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5B1F5D">
              <w:rPr>
                <w:rFonts w:ascii="Times New Roman" w:hAnsi="Times New Roman"/>
                <w:sz w:val="24"/>
                <w:szCs w:val="24"/>
              </w:rPr>
              <w:t>Инзенского</w:t>
            </w:r>
            <w:proofErr w:type="spellEnd"/>
            <w:r w:rsidRPr="005B1F5D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5B1F5D">
              <w:rPr>
                <w:rFonts w:ascii="Times New Roman" w:hAnsi="Times New Roman"/>
                <w:sz w:val="24"/>
                <w:szCs w:val="24"/>
              </w:rPr>
              <w:t>Карсунского</w:t>
            </w:r>
            <w:proofErr w:type="spellEnd"/>
            <w:r w:rsidRPr="005B1F5D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5B1F5D">
              <w:rPr>
                <w:rFonts w:ascii="Times New Roman" w:hAnsi="Times New Roman"/>
                <w:sz w:val="24"/>
                <w:szCs w:val="24"/>
              </w:rPr>
              <w:t>Кузоватовского</w:t>
            </w:r>
            <w:proofErr w:type="spellEnd"/>
            <w:r w:rsidRPr="005B1F5D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proofErr w:type="spellStart"/>
            <w:r w:rsidRPr="005B1F5D">
              <w:rPr>
                <w:rFonts w:ascii="Times New Roman" w:hAnsi="Times New Roman"/>
                <w:sz w:val="24"/>
                <w:szCs w:val="24"/>
              </w:rPr>
              <w:t>Майнского</w:t>
            </w:r>
            <w:proofErr w:type="spellEnd"/>
            <w:r w:rsidRPr="005B1F5D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5B1F5D">
              <w:rPr>
                <w:rFonts w:ascii="Times New Roman" w:hAnsi="Times New Roman"/>
                <w:sz w:val="24"/>
                <w:szCs w:val="24"/>
              </w:rPr>
              <w:t>Мелекесского</w:t>
            </w:r>
            <w:proofErr w:type="spellEnd"/>
            <w:r w:rsidRPr="005B1F5D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>8.  Николаевского района,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Новомалыклинского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r w:rsidRPr="005B1F5D">
              <w:rPr>
                <w:rFonts w:ascii="Times New Roman" w:hAnsi="Times New Roman"/>
                <w:sz w:val="24"/>
                <w:szCs w:val="24"/>
              </w:rPr>
              <w:t>на,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lastRenderedPageBreak/>
              <w:t>10. Новоспасского района,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>11. Павловского района,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>12. Радищевского района,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5B1F5D">
              <w:rPr>
                <w:rFonts w:ascii="Times New Roman" w:hAnsi="Times New Roman"/>
                <w:sz w:val="24"/>
                <w:szCs w:val="24"/>
              </w:rPr>
              <w:t>Сенгилеевского</w:t>
            </w:r>
            <w:proofErr w:type="spellEnd"/>
            <w:r w:rsidRPr="005B1F5D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 w:rsidRPr="005B1F5D">
              <w:rPr>
                <w:rFonts w:ascii="Times New Roman" w:hAnsi="Times New Roman"/>
                <w:sz w:val="24"/>
                <w:szCs w:val="24"/>
              </w:rPr>
              <w:t>Старомайнского</w:t>
            </w:r>
            <w:proofErr w:type="spellEnd"/>
            <w:r w:rsidRPr="005B1F5D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>15. Ульяновского района,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r w:rsidRPr="005B1F5D">
              <w:rPr>
                <w:rFonts w:ascii="Times New Roman" w:hAnsi="Times New Roman"/>
                <w:sz w:val="24"/>
                <w:szCs w:val="24"/>
              </w:rPr>
              <w:t>Цильнинского</w:t>
            </w:r>
            <w:proofErr w:type="spellEnd"/>
            <w:r w:rsidRPr="005B1F5D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AA089D" w:rsidRPr="005B1F5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spellStart"/>
            <w:r w:rsidRPr="005B1F5D">
              <w:rPr>
                <w:rFonts w:ascii="Times New Roman" w:hAnsi="Times New Roman"/>
                <w:sz w:val="24"/>
                <w:szCs w:val="24"/>
              </w:rPr>
              <w:t>Чердаклинского</w:t>
            </w:r>
            <w:proofErr w:type="spellEnd"/>
            <w:r w:rsidRPr="005B1F5D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745582" w:rsidRPr="00AA089D" w:rsidRDefault="00AA089D" w:rsidP="00AA0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F5D">
              <w:rPr>
                <w:rFonts w:ascii="Times New Roman" w:hAnsi="Times New Roman"/>
                <w:sz w:val="24"/>
                <w:szCs w:val="24"/>
              </w:rPr>
              <w:t xml:space="preserve">18.  г. </w:t>
            </w:r>
            <w:proofErr w:type="spellStart"/>
            <w:r w:rsidRPr="005B1F5D">
              <w:rPr>
                <w:rFonts w:ascii="Times New Roman" w:hAnsi="Times New Roman"/>
                <w:sz w:val="24"/>
                <w:szCs w:val="24"/>
              </w:rPr>
              <w:t>Новоульяновска</w:t>
            </w:r>
            <w:proofErr w:type="spellEnd"/>
            <w:r w:rsidRPr="005B1F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</w:tcPr>
          <w:p w:rsidR="00745582" w:rsidRPr="00AA089D" w:rsidRDefault="00461D23" w:rsidP="00BF471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4 573</w:t>
            </w:r>
            <w:r w:rsidR="00AA089D" w:rsidRPr="005B1F5D">
              <w:rPr>
                <w:rFonts w:ascii="PT Astra Serif" w:hAnsi="PT Astra Serif"/>
                <w:b/>
                <w:sz w:val="24"/>
                <w:szCs w:val="24"/>
              </w:rPr>
              <w:t xml:space="preserve">  чел.</w:t>
            </w:r>
          </w:p>
        </w:tc>
        <w:tc>
          <w:tcPr>
            <w:tcW w:w="797" w:type="pct"/>
          </w:tcPr>
          <w:p w:rsidR="00745582" w:rsidRPr="00AA089D" w:rsidRDefault="00AA089D" w:rsidP="00AA089D">
            <w:pPr>
              <w:spacing w:after="0" w:line="240" w:lineRule="auto"/>
              <w:ind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ОГАУК «</w:t>
            </w:r>
            <w:proofErr w:type="spellStart"/>
            <w:r>
              <w:rPr>
                <w:rFonts w:ascii="PT Astra Serif" w:hAnsi="PT Astra Serif"/>
              </w:rPr>
              <w:t>УльяновскКинофонд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EA06F5" w:rsidRDefault="00EA06F5" w:rsidP="00EA06F5">
            <w:pPr>
              <w:pStyle w:val="ad"/>
              <w:tabs>
                <w:tab w:val="left" w:pos="-533"/>
              </w:tabs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EA06F5">
              <w:rPr>
                <w:rFonts w:ascii="PT Astra Serif" w:hAnsi="PT Astra Serif"/>
                <w:sz w:val="22"/>
                <w:szCs w:val="22"/>
              </w:rPr>
              <w:t>К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EA06F5">
              <w:rPr>
                <w:rFonts w:ascii="PT Astra Serif" w:hAnsi="PT Astra Serif"/>
                <w:sz w:val="22"/>
                <w:szCs w:val="22"/>
              </w:rPr>
              <w:t xml:space="preserve"> Дню памяти и скорби в рамках Всероссийской акции </w:t>
            </w:r>
            <w:r w:rsidRPr="00EA06F5">
              <w:rPr>
                <w:rFonts w:ascii="PT Astra Serif" w:hAnsi="PT Astra Serif"/>
                <w:b/>
                <w:i/>
                <w:sz w:val="22"/>
                <w:szCs w:val="22"/>
              </w:rPr>
              <w:t>«Чтобы помнили».</w:t>
            </w:r>
          </w:p>
          <w:p w:rsidR="00EA06F5" w:rsidRDefault="00AF7981" w:rsidP="00EA06F5">
            <w:pPr>
              <w:pStyle w:val="ad"/>
              <w:tabs>
                <w:tab w:val="left" w:pos="-533"/>
              </w:tabs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 w:rsidR="00EA06F5" w:rsidRPr="00EA06F5">
              <w:rPr>
                <w:rFonts w:ascii="PT Astra Serif" w:hAnsi="PT Astra Serif"/>
                <w:sz w:val="22"/>
                <w:szCs w:val="22"/>
              </w:rPr>
              <w:t xml:space="preserve">Показ документального фильма  «Чтобы помнили»                          (ПУ № 112003022  от 06.05.2022 г. с возрастной аудиторией 12+, продолжительность – 50 мин.). </w:t>
            </w:r>
          </w:p>
          <w:p w:rsidR="00AF7981" w:rsidRPr="00EA06F5" w:rsidRDefault="00AF7981" w:rsidP="00EA06F5">
            <w:pPr>
              <w:pStyle w:val="ad"/>
              <w:tabs>
                <w:tab w:val="left" w:pos="-533"/>
              </w:tabs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Показ художественных фильмов: «Осенью 41-го», «Крик тишины», «Война Анны», «На семи ветрах», «Они сражались за Родину»,</w:t>
            </w:r>
          </w:p>
          <w:p w:rsidR="00EA06F5" w:rsidRPr="00EA06F5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EA06F5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</w:rPr>
            </w:pPr>
            <w:r w:rsidRPr="00EA06F5">
              <w:rPr>
                <w:rFonts w:ascii="PT Astra Serif" w:hAnsi="PT Astra Serif"/>
              </w:rPr>
              <w:t>22 июня</w:t>
            </w:r>
          </w:p>
          <w:p w:rsidR="00EA06F5" w:rsidRPr="00EA06F5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</w:rPr>
            </w:pPr>
            <w:r w:rsidRPr="00EA06F5">
              <w:rPr>
                <w:rFonts w:ascii="PT Astra Serif" w:hAnsi="PT Astra Serif"/>
              </w:rPr>
              <w:t xml:space="preserve"> 2022 г.</w:t>
            </w:r>
          </w:p>
        </w:tc>
        <w:tc>
          <w:tcPr>
            <w:tcW w:w="1017" w:type="pct"/>
          </w:tcPr>
          <w:p w:rsidR="00EA06F5" w:rsidRPr="00AF7981" w:rsidRDefault="00EA06F5" w:rsidP="00AA089D">
            <w:pPr>
              <w:pStyle w:val="ad"/>
              <w:numPr>
                <w:ilvl w:val="0"/>
                <w:numId w:val="11"/>
              </w:numPr>
              <w:tabs>
                <w:tab w:val="left" w:pos="-533"/>
              </w:tabs>
              <w:ind w:left="30" w:firstLine="0"/>
              <w:jc w:val="left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EA06F5">
              <w:rPr>
                <w:rFonts w:ascii="PT Astra Serif" w:hAnsi="PT Astra Serif"/>
                <w:sz w:val="22"/>
                <w:szCs w:val="22"/>
              </w:rPr>
              <w:t xml:space="preserve"> кинозал «Люмьер», </w:t>
            </w:r>
          </w:p>
          <w:p w:rsidR="00AF7981" w:rsidRPr="00EA06F5" w:rsidRDefault="00AF7981" w:rsidP="00AA089D">
            <w:pPr>
              <w:pStyle w:val="ad"/>
              <w:numPr>
                <w:ilvl w:val="0"/>
                <w:numId w:val="11"/>
              </w:numPr>
              <w:tabs>
                <w:tab w:val="left" w:pos="-533"/>
              </w:tabs>
              <w:ind w:left="30" w:firstLine="0"/>
              <w:jc w:val="left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к/т «Современник»,</w:t>
            </w:r>
          </w:p>
          <w:p w:rsidR="00EA06F5" w:rsidRPr="00EA06F5" w:rsidRDefault="00EA06F5" w:rsidP="00AA089D">
            <w:pPr>
              <w:pStyle w:val="ad"/>
              <w:tabs>
                <w:tab w:val="left" w:pos="-533"/>
              </w:tabs>
              <w:ind w:left="30"/>
              <w:jc w:val="left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EA06F5">
              <w:rPr>
                <w:rFonts w:ascii="PT Astra Serif" w:hAnsi="PT Astra Serif"/>
                <w:sz w:val="22"/>
                <w:szCs w:val="22"/>
                <w:u w:val="single"/>
              </w:rPr>
              <w:t>Кинозалы МО Ульяновской области:</w:t>
            </w:r>
          </w:p>
          <w:p w:rsidR="00EA06F5" w:rsidRPr="00EA06F5" w:rsidRDefault="00C07DBE" w:rsidP="00AA089D">
            <w:pPr>
              <w:pStyle w:val="ad"/>
              <w:numPr>
                <w:ilvl w:val="0"/>
                <w:numId w:val="11"/>
              </w:numPr>
              <w:tabs>
                <w:tab w:val="left" w:pos="-533"/>
              </w:tabs>
              <w:ind w:left="30" w:firstLine="0"/>
              <w:jc w:val="left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="00EA06F5" w:rsidRPr="00EA06F5">
              <w:rPr>
                <w:rFonts w:ascii="PT Astra Serif" w:hAnsi="PT Astra Serif"/>
                <w:sz w:val="22"/>
                <w:szCs w:val="22"/>
              </w:rPr>
              <w:t>Майнского</w:t>
            </w:r>
            <w:proofErr w:type="spellEnd"/>
            <w:r w:rsidR="00EA06F5" w:rsidRPr="00EA06F5">
              <w:rPr>
                <w:rFonts w:ascii="PT Astra Serif" w:hAnsi="PT Astra Serif"/>
                <w:sz w:val="22"/>
                <w:szCs w:val="22"/>
              </w:rPr>
              <w:t xml:space="preserve">  района,</w:t>
            </w:r>
          </w:p>
          <w:p w:rsidR="00EA06F5" w:rsidRPr="00EA06F5" w:rsidRDefault="00C07DBE" w:rsidP="00AA089D">
            <w:pPr>
              <w:pStyle w:val="ad"/>
              <w:numPr>
                <w:ilvl w:val="0"/>
                <w:numId w:val="11"/>
              </w:numPr>
              <w:tabs>
                <w:tab w:val="left" w:pos="-533"/>
              </w:tabs>
              <w:ind w:left="30" w:firstLine="0"/>
              <w:jc w:val="left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="00EA06F5" w:rsidRPr="00EA06F5">
              <w:rPr>
                <w:rFonts w:ascii="PT Astra Serif" w:hAnsi="PT Astra Serif"/>
                <w:sz w:val="22"/>
                <w:szCs w:val="22"/>
              </w:rPr>
              <w:t>Барышского</w:t>
            </w:r>
            <w:proofErr w:type="spellEnd"/>
            <w:r w:rsidR="00EA06F5" w:rsidRPr="00EA06F5">
              <w:rPr>
                <w:rFonts w:ascii="PT Astra Serif" w:hAnsi="PT Astra Serif"/>
                <w:sz w:val="22"/>
                <w:szCs w:val="22"/>
              </w:rPr>
              <w:t xml:space="preserve"> района,</w:t>
            </w:r>
          </w:p>
          <w:p w:rsidR="00EA06F5" w:rsidRPr="00EA06F5" w:rsidRDefault="00C07DBE" w:rsidP="00AA089D">
            <w:pPr>
              <w:pStyle w:val="ad"/>
              <w:numPr>
                <w:ilvl w:val="0"/>
                <w:numId w:val="11"/>
              </w:numPr>
              <w:tabs>
                <w:tab w:val="left" w:pos="-533"/>
              </w:tabs>
              <w:ind w:left="30" w:firstLine="0"/>
              <w:jc w:val="left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="00EA06F5" w:rsidRPr="00EA06F5">
              <w:rPr>
                <w:rFonts w:ascii="PT Astra Serif" w:hAnsi="PT Astra Serif"/>
                <w:sz w:val="22"/>
                <w:szCs w:val="22"/>
              </w:rPr>
              <w:t>Чердаклинского</w:t>
            </w:r>
            <w:proofErr w:type="spellEnd"/>
            <w:r w:rsidR="00EA06F5" w:rsidRPr="00EA06F5">
              <w:rPr>
                <w:rFonts w:ascii="PT Astra Serif" w:hAnsi="PT Astra Serif"/>
                <w:sz w:val="22"/>
                <w:szCs w:val="22"/>
              </w:rPr>
              <w:t xml:space="preserve"> района,</w:t>
            </w:r>
          </w:p>
          <w:p w:rsidR="00EA06F5" w:rsidRPr="00EA06F5" w:rsidRDefault="00C07DBE" w:rsidP="00AA089D">
            <w:pPr>
              <w:pStyle w:val="ad"/>
              <w:numPr>
                <w:ilvl w:val="0"/>
                <w:numId w:val="11"/>
              </w:numPr>
              <w:tabs>
                <w:tab w:val="left" w:pos="-533"/>
              </w:tabs>
              <w:ind w:left="30" w:firstLine="0"/>
              <w:jc w:val="left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EA06F5" w:rsidRPr="00EA06F5">
              <w:rPr>
                <w:rFonts w:ascii="PT Astra Serif" w:hAnsi="PT Astra Serif"/>
                <w:sz w:val="22"/>
                <w:szCs w:val="22"/>
              </w:rPr>
              <w:t>Ульяновского района,</w:t>
            </w:r>
          </w:p>
          <w:p w:rsidR="00EA06F5" w:rsidRPr="00C07DBE" w:rsidRDefault="00C07DBE" w:rsidP="00C07DBE">
            <w:pPr>
              <w:pStyle w:val="ad"/>
              <w:numPr>
                <w:ilvl w:val="0"/>
                <w:numId w:val="11"/>
              </w:numPr>
              <w:tabs>
                <w:tab w:val="left" w:pos="-533"/>
              </w:tabs>
              <w:ind w:left="30" w:firstLine="0"/>
              <w:jc w:val="left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="00EA06F5" w:rsidRPr="00EA06F5">
              <w:rPr>
                <w:rFonts w:ascii="PT Astra Serif" w:hAnsi="PT Astra Serif"/>
                <w:sz w:val="22"/>
                <w:szCs w:val="22"/>
              </w:rPr>
              <w:t>Карсунского</w:t>
            </w:r>
            <w:proofErr w:type="spellEnd"/>
            <w:r w:rsidR="00EA06F5" w:rsidRPr="00EA06F5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663" w:type="pct"/>
          </w:tcPr>
          <w:p w:rsidR="00AF7981" w:rsidRDefault="00AF7981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A06F5" w:rsidRDefault="00AF7981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578</w:t>
            </w:r>
            <w:r w:rsidR="00EA06F5">
              <w:rPr>
                <w:rFonts w:ascii="PT Astra Serif" w:hAnsi="PT Astra Serif"/>
                <w:b/>
                <w:sz w:val="26"/>
                <w:szCs w:val="26"/>
              </w:rPr>
              <w:t xml:space="preserve"> чел.</w:t>
            </w:r>
            <w:r w:rsidR="002B6244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  <w:p w:rsidR="00AF7981" w:rsidRDefault="00AF7981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AF7981" w:rsidRDefault="00AF7981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AF7981" w:rsidRPr="0099264A" w:rsidRDefault="00AF7981" w:rsidP="002B624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215 чел.</w:t>
            </w:r>
            <w:r w:rsidR="002B6244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97" w:type="pct"/>
          </w:tcPr>
          <w:p w:rsidR="00EA06F5" w:rsidRPr="00AA089D" w:rsidRDefault="00EA06F5" w:rsidP="00A745CF">
            <w:pPr>
              <w:spacing w:after="0" w:line="240" w:lineRule="auto"/>
              <w:ind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ОГАУК «</w:t>
            </w:r>
            <w:proofErr w:type="spellStart"/>
            <w:r>
              <w:rPr>
                <w:rFonts w:ascii="PT Astra Serif" w:hAnsi="PT Astra Serif"/>
              </w:rPr>
              <w:t>УльяновскКинофонд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</w:tr>
      <w:tr w:rsidR="00461D23" w:rsidRPr="0099264A" w:rsidTr="00461D23">
        <w:tc>
          <w:tcPr>
            <w:tcW w:w="3540" w:type="pct"/>
            <w:gridSpan w:val="4"/>
          </w:tcPr>
          <w:p w:rsidR="00461D23" w:rsidRPr="00461D23" w:rsidRDefault="00461D23" w:rsidP="00461D23">
            <w:pPr>
              <w:pStyle w:val="ad"/>
              <w:tabs>
                <w:tab w:val="left" w:pos="-533"/>
              </w:tabs>
              <w:ind w:left="30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663" w:type="pct"/>
          </w:tcPr>
          <w:p w:rsidR="00461D23" w:rsidRDefault="00461D23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5 366 чел.</w:t>
            </w:r>
          </w:p>
        </w:tc>
        <w:tc>
          <w:tcPr>
            <w:tcW w:w="797" w:type="pct"/>
          </w:tcPr>
          <w:p w:rsidR="00461D23" w:rsidRDefault="00461D23" w:rsidP="00A745CF">
            <w:pPr>
              <w:spacing w:after="0" w:line="240" w:lineRule="auto"/>
              <w:ind w:right="-107"/>
              <w:jc w:val="center"/>
              <w:rPr>
                <w:rFonts w:ascii="PT Astra Serif" w:hAnsi="PT Astra Serif"/>
              </w:rPr>
            </w:pPr>
          </w:p>
        </w:tc>
      </w:tr>
      <w:tr w:rsidR="00EA06F5" w:rsidRPr="0099264A" w:rsidTr="00745582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3.23. Проведение торжественного прохождения войск Ульяновского гарнизона, посвящённого 77-й годовщине Победы в Великой Отечественной войне 1941-1945 годов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977B60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3.26. Проведение акции «Аллея славы» в сквере Железнодорожного района г</w:t>
            </w:r>
            <w:proofErr w:type="gramStart"/>
            <w:r w:rsidRPr="0099264A">
              <w:rPr>
                <w:rFonts w:ascii="PT Astra Serif" w:hAnsi="PT Astra Serif"/>
                <w:b/>
                <w:sz w:val="26"/>
                <w:szCs w:val="26"/>
              </w:rPr>
              <w:t>.У</w:t>
            </w:r>
            <w:proofErr w:type="gramEnd"/>
            <w:r w:rsidRPr="0099264A">
              <w:rPr>
                <w:rFonts w:ascii="PT Astra Serif" w:hAnsi="PT Astra Serif"/>
                <w:b/>
                <w:sz w:val="26"/>
                <w:szCs w:val="26"/>
              </w:rPr>
              <w:t xml:space="preserve">льяновска, посвящённой памяти </w:t>
            </w:r>
            <w:proofErr w:type="spellStart"/>
            <w:r w:rsidRPr="0099264A">
              <w:rPr>
                <w:rFonts w:ascii="PT Astra Serif" w:hAnsi="PT Astra Serif"/>
                <w:b/>
                <w:sz w:val="26"/>
                <w:szCs w:val="26"/>
              </w:rPr>
              <w:t>воинов-ульяновцев</w:t>
            </w:r>
            <w:proofErr w:type="spellEnd"/>
            <w:r w:rsidRPr="0099264A">
              <w:rPr>
                <w:rFonts w:ascii="PT Astra Serif" w:hAnsi="PT Astra Serif"/>
                <w:b/>
                <w:sz w:val="26"/>
                <w:szCs w:val="26"/>
              </w:rPr>
              <w:t>, погибших в годы Великой Отечественной войны 1941-1945 годов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977B60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3.27.Подготовка и проведение акции памяти ко Дню Победы «Свеча памяти»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977B60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3.36.Пополнение архивного электронного портала «Солдаты Победы»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977B60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3.42.Подготовка и проведение акции «Сохраним историю вместе»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977B60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5. Культурно-массовые мероприятия</w:t>
            </w:r>
          </w:p>
        </w:tc>
      </w:tr>
      <w:tr w:rsidR="00EA06F5" w:rsidRPr="0099264A" w:rsidTr="00977B60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5.4.</w:t>
            </w:r>
            <w:r w:rsidRPr="0099264A">
              <w:rPr>
                <w:rFonts w:ascii="PT Astra Serif" w:hAnsi="PT Astra Serif"/>
                <w:b/>
                <w:spacing w:val="-4"/>
                <w:sz w:val="26"/>
                <w:szCs w:val="26"/>
              </w:rPr>
              <w:t>Подготовка и проведение мероприятия «Великая Победа», посвящённого 77-й годовщине со дня Победы в Великой Отечественной войне 1941-1945 годов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977B60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5.20.</w:t>
            </w:r>
            <w:r w:rsidRPr="0099264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Подготовка и проведение открытого регионального вокально-хорового конкурса «</w:t>
            </w:r>
            <w:proofErr w:type="gramStart"/>
            <w:r w:rsidRPr="0099264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Мы—правнуки</w:t>
            </w:r>
            <w:proofErr w:type="gramEnd"/>
            <w:r w:rsidRPr="0099264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 Победы»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804170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5.21.Проведение открытого фестиваля патриотической песни и художественного слова «Минувших лет святая память…», посвящённого Дню Победы в Великой Отечественной войне 1941-1945 годов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804170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5.22.</w:t>
            </w:r>
            <w:r w:rsidRPr="0099264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Организация и проведение праздничного концерта Ульяновского государственного академического симфонического оркестра «Губернаторский» 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804170">
        <w:tc>
          <w:tcPr>
            <w:tcW w:w="5000" w:type="pct"/>
            <w:gridSpan w:val="6"/>
          </w:tcPr>
          <w:p w:rsidR="00EA06F5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 xml:space="preserve">5.23.Проведение цикла мероприятий ко Дню Победы советского народа в Великой Отечественной войне 1941-1945 годов </w:t>
            </w:r>
          </w:p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«Пусть помнят живые, пусть знают потомки»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804170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5.24.Проведение публичных мероприятий и праздничных салютов 1 Мая (Праздник Весны и Труда), 9 Мая (День Победы)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804170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5.26.</w:t>
            </w:r>
            <w:r w:rsidRPr="0099264A">
              <w:rPr>
                <w:rFonts w:ascii="PT Astra Serif" w:hAnsi="PT Astra Serif"/>
                <w:b/>
                <w:spacing w:val="-4"/>
                <w:sz w:val="26"/>
                <w:szCs w:val="26"/>
              </w:rPr>
              <w:t xml:space="preserve">Организация и проведение тематической программы для ветеранов Ульяновского автомобильного </w:t>
            </w:r>
            <w:proofErr w:type="gramStart"/>
            <w:r w:rsidRPr="0099264A">
              <w:rPr>
                <w:rFonts w:ascii="PT Astra Serif" w:hAnsi="PT Astra Serif"/>
                <w:b/>
                <w:spacing w:val="-4"/>
                <w:sz w:val="26"/>
                <w:szCs w:val="26"/>
              </w:rPr>
              <w:t>завода</w:t>
            </w:r>
            <w:proofErr w:type="gramEnd"/>
            <w:r w:rsidRPr="0099264A">
              <w:rPr>
                <w:rFonts w:ascii="PT Astra Serif" w:hAnsi="PT Astra Serif"/>
                <w:b/>
                <w:spacing w:val="-4"/>
                <w:sz w:val="26"/>
                <w:szCs w:val="26"/>
              </w:rPr>
              <w:t xml:space="preserve"> «Какие наши годы» 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804170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proofErr w:type="gramStart"/>
            <w:r w:rsidRPr="0099264A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 xml:space="preserve">5.27.Участие в ежегодной Всероссийской </w:t>
            </w:r>
            <w:proofErr w:type="spellStart"/>
            <w:r w:rsidRPr="0099264A">
              <w:rPr>
                <w:rFonts w:ascii="PT Astra Serif" w:hAnsi="PT Astra Serif"/>
                <w:b/>
                <w:sz w:val="26"/>
                <w:szCs w:val="26"/>
              </w:rPr>
              <w:t>онлайн-акции</w:t>
            </w:r>
            <w:proofErr w:type="spellEnd"/>
            <w:r w:rsidRPr="0099264A">
              <w:rPr>
                <w:rFonts w:ascii="PT Astra Serif" w:hAnsi="PT Astra Serif"/>
                <w:b/>
                <w:sz w:val="26"/>
                <w:szCs w:val="26"/>
              </w:rPr>
              <w:t xml:space="preserve"> в социальных сетях «Письма Победы» (</w:t>
            </w:r>
            <w:proofErr w:type="spellStart"/>
            <w:r w:rsidRPr="0099264A">
              <w:rPr>
                <w:rFonts w:ascii="PT Astra Serif" w:hAnsi="PT Astra Serif"/>
                <w:b/>
                <w:sz w:val="26"/>
                <w:szCs w:val="26"/>
              </w:rPr>
              <w:t>ВКонтакте</w:t>
            </w:r>
            <w:proofErr w:type="spellEnd"/>
            <w:r w:rsidRPr="0099264A">
              <w:rPr>
                <w:rFonts w:ascii="PT Astra Serif" w:hAnsi="PT Astra Serif"/>
                <w:b/>
                <w:sz w:val="26"/>
                <w:szCs w:val="26"/>
              </w:rPr>
              <w:t xml:space="preserve">, </w:t>
            </w:r>
            <w:proofErr w:type="spellStart"/>
            <w:r w:rsidRPr="0099264A">
              <w:rPr>
                <w:rFonts w:ascii="PT Astra Serif" w:hAnsi="PT Astra Serif"/>
                <w:b/>
                <w:sz w:val="26"/>
                <w:szCs w:val="26"/>
              </w:rPr>
              <w:t>Твиттер</w:t>
            </w:r>
            <w:proofErr w:type="spellEnd"/>
            <w:r w:rsidRPr="0099264A">
              <w:rPr>
                <w:rFonts w:ascii="PT Astra Serif" w:hAnsi="PT Astra Serif"/>
                <w:b/>
                <w:sz w:val="26"/>
                <w:szCs w:val="26"/>
              </w:rPr>
              <w:t>)</w:t>
            </w:r>
            <w:proofErr w:type="gramEnd"/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804170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5.30.Организация показа спектаклей Ульяновского театра юного зрителя «Концерт фронту», «Треугольники судьбы (Письма с фронта)», «Рыцарь неба» в рамках мероприятий ко Дню Победы в Великой Отечественной войне 1941-1945 годов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804170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5.34.Организация показа спектаклей «Звезда Победы», «Вера, Надежда, Любовь», «Не покидай меня»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804170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5.36.</w:t>
            </w:r>
            <w:r w:rsidRPr="0099264A">
              <w:rPr>
                <w:rFonts w:ascii="PT Astra Serif" w:hAnsi="PT Astra Serif"/>
                <w:b/>
                <w:spacing w:val="-4"/>
                <w:sz w:val="26"/>
                <w:szCs w:val="26"/>
              </w:rPr>
              <w:t xml:space="preserve">Цикл мероприятий (патриотические </w:t>
            </w:r>
            <w:proofErr w:type="spellStart"/>
            <w:r w:rsidRPr="0099264A">
              <w:rPr>
                <w:rFonts w:ascii="PT Astra Serif" w:hAnsi="PT Astra Serif"/>
                <w:b/>
                <w:spacing w:val="-4"/>
                <w:sz w:val="26"/>
                <w:szCs w:val="26"/>
              </w:rPr>
              <w:t>квесты</w:t>
            </w:r>
            <w:proofErr w:type="spellEnd"/>
            <w:r w:rsidRPr="0099264A">
              <w:rPr>
                <w:rFonts w:ascii="PT Astra Serif" w:hAnsi="PT Astra Serif"/>
                <w:b/>
                <w:spacing w:val="-4"/>
                <w:sz w:val="26"/>
                <w:szCs w:val="26"/>
              </w:rPr>
              <w:t xml:space="preserve"> и </w:t>
            </w:r>
            <w:proofErr w:type="spellStart"/>
            <w:r w:rsidRPr="0099264A">
              <w:rPr>
                <w:rFonts w:ascii="PT Astra Serif" w:hAnsi="PT Astra Serif"/>
                <w:b/>
                <w:spacing w:val="-4"/>
                <w:sz w:val="26"/>
                <w:szCs w:val="26"/>
              </w:rPr>
              <w:t>квизы</w:t>
            </w:r>
            <w:proofErr w:type="spellEnd"/>
            <w:r w:rsidRPr="0099264A">
              <w:rPr>
                <w:rFonts w:ascii="PT Astra Serif" w:hAnsi="PT Astra Serif"/>
                <w:b/>
                <w:spacing w:val="-4"/>
                <w:sz w:val="26"/>
                <w:szCs w:val="26"/>
              </w:rPr>
              <w:t>, часы истории, уроки мужества и памяти, беседы-презентации и т.д.), посвящённых истории событий и памяти героев Великой Отечественной войны 1941-1945 годов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580434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6. Мероприятия по патриотическому воспитанию молодёжи</w:t>
            </w:r>
          </w:p>
        </w:tc>
      </w:tr>
      <w:tr w:rsidR="00EA06F5" w:rsidRPr="0099264A" w:rsidTr="00580434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 xml:space="preserve">6.5.Проведение экскурсионных и лекционных программ «Вахта памяти» для обучающихся 1-10-х классов воспитанников детских домов и реабилитационных центров города Ульяновска 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BF4718">
        <w:trPr>
          <w:trHeight w:val="670"/>
        </w:trPr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6.13.Проведение музейного праздника «Не гаснет памяти огонь», посвящённого Победе в Великой Отечественной войне 1941-1945 годов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AF7981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FF0000"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580434">
        <w:tc>
          <w:tcPr>
            <w:tcW w:w="5000" w:type="pct"/>
            <w:gridSpan w:val="6"/>
          </w:tcPr>
          <w:p w:rsidR="00EA06F5" w:rsidRPr="00DE1368" w:rsidRDefault="00EA06F5" w:rsidP="00DE136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E1368">
              <w:rPr>
                <w:rFonts w:ascii="PT Astra Serif" w:hAnsi="PT Astra Serif"/>
                <w:b/>
                <w:sz w:val="26"/>
                <w:szCs w:val="26"/>
              </w:rPr>
              <w:t>6.16.</w:t>
            </w:r>
            <w:r w:rsidR="00DE1368" w:rsidRPr="00DE1368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DE1368">
              <w:rPr>
                <w:rFonts w:ascii="PT Astra Serif" w:hAnsi="PT Astra Serif"/>
                <w:b/>
                <w:sz w:val="26"/>
                <w:szCs w:val="26"/>
              </w:rPr>
              <w:t>Проведение Всероссийской акции «Великое кино Великой страны»</w:t>
            </w:r>
            <w:r w:rsidR="00DE1368" w:rsidRPr="00DE1368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DE1368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см. пункт 3.16</w:t>
            </w:r>
            <w:r w:rsidR="00C07DB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580434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6.20.Разработка пешеходного маршрута по местам увековечения памяти о Великой Отечественной войне 1941-1945 годов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580434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7. Информационно-пропагандистские мероприятия</w:t>
            </w:r>
          </w:p>
        </w:tc>
      </w:tr>
      <w:tr w:rsidR="00EA06F5" w:rsidRPr="0099264A" w:rsidTr="00580434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7.4.</w:t>
            </w:r>
            <w:r w:rsidRPr="0099264A">
              <w:rPr>
                <w:rFonts w:ascii="PT Astra Serif" w:hAnsi="PT Astra Serif"/>
                <w:b/>
                <w:spacing w:val="-4"/>
                <w:sz w:val="26"/>
                <w:szCs w:val="26"/>
              </w:rPr>
              <w:t>Информационное пополнение сетевого электронного ресурса «Журавли нашей памяти»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580434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7.5.Создание базы данных о членах Всероссийского общества слепых, ветеранах Великой Отечественной войны 1941-1945 годов совместно с Ульяновским отделением Всероссийского общества слепых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580434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highlight w:val="magenta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7.16.</w:t>
            </w:r>
            <w:r w:rsidRPr="0099264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Проведение информационной кампании по освещению мероприятий ко Дню Победы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99264A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>8. Издательская деятельность</w:t>
            </w:r>
          </w:p>
        </w:tc>
      </w:tr>
      <w:tr w:rsidR="00EA06F5" w:rsidRPr="0099264A" w:rsidTr="0099264A">
        <w:tc>
          <w:tcPr>
            <w:tcW w:w="5000" w:type="pct"/>
            <w:gridSpan w:val="6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264A">
              <w:rPr>
                <w:rFonts w:ascii="PT Astra Serif" w:hAnsi="PT Astra Serif"/>
                <w:b/>
                <w:sz w:val="26"/>
                <w:szCs w:val="26"/>
              </w:rPr>
              <w:t xml:space="preserve">8.2.Издание художественного буклета о творчестве ветеранов Великой Отечественной войны Киселева А.В., </w:t>
            </w:r>
            <w:proofErr w:type="spellStart"/>
            <w:r w:rsidRPr="0099264A">
              <w:rPr>
                <w:rFonts w:ascii="PT Astra Serif" w:hAnsi="PT Astra Serif"/>
                <w:b/>
                <w:sz w:val="26"/>
                <w:szCs w:val="26"/>
              </w:rPr>
              <w:t>Картюкова</w:t>
            </w:r>
            <w:proofErr w:type="spellEnd"/>
            <w:r w:rsidRPr="0099264A">
              <w:rPr>
                <w:rFonts w:ascii="PT Astra Serif" w:hAnsi="PT Astra Serif"/>
                <w:b/>
                <w:sz w:val="26"/>
                <w:szCs w:val="26"/>
              </w:rPr>
              <w:t xml:space="preserve"> П.С., </w:t>
            </w:r>
            <w:proofErr w:type="spellStart"/>
            <w:r w:rsidRPr="0099264A">
              <w:rPr>
                <w:rFonts w:ascii="PT Astra Serif" w:hAnsi="PT Astra Serif"/>
                <w:b/>
                <w:sz w:val="26"/>
                <w:szCs w:val="26"/>
              </w:rPr>
              <w:t>Фофанова</w:t>
            </w:r>
            <w:proofErr w:type="spellEnd"/>
            <w:r w:rsidRPr="0099264A">
              <w:rPr>
                <w:rFonts w:ascii="PT Astra Serif" w:hAnsi="PT Astra Serif"/>
                <w:b/>
                <w:sz w:val="26"/>
                <w:szCs w:val="26"/>
              </w:rPr>
              <w:t xml:space="preserve"> Е.И., </w:t>
            </w:r>
            <w:r w:rsidRPr="0099264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Кузина И.И.</w:t>
            </w: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EA06F5" w:rsidRPr="0099264A" w:rsidTr="00AA089D">
        <w:tc>
          <w:tcPr>
            <w:tcW w:w="213" w:type="pct"/>
          </w:tcPr>
          <w:p w:rsidR="00EA06F5" w:rsidRPr="0099264A" w:rsidRDefault="00EA06F5" w:rsidP="00BF47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735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75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17" w:type="pct"/>
          </w:tcPr>
          <w:p w:rsidR="00EA06F5" w:rsidRPr="0099264A" w:rsidRDefault="00EA06F5" w:rsidP="00BF4718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EA06F5" w:rsidRPr="0099264A" w:rsidRDefault="00EA06F5" w:rsidP="00BF471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745582" w:rsidRPr="0099264A" w:rsidRDefault="00745582" w:rsidP="00BF471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kern w:val="2"/>
          <w:sz w:val="26"/>
          <w:szCs w:val="26"/>
          <w:lang w:eastAsia="ru-RU"/>
        </w:rPr>
      </w:pPr>
    </w:p>
    <w:p w:rsidR="00B10733" w:rsidRPr="0099264A" w:rsidRDefault="00B10733" w:rsidP="00BF4718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  <w:lang w:eastAsia="ru-RU"/>
        </w:rPr>
      </w:pPr>
    </w:p>
    <w:p w:rsidR="00B10733" w:rsidRPr="0099264A" w:rsidRDefault="00B10733" w:rsidP="00BF4718">
      <w:pPr>
        <w:spacing w:after="0" w:line="240" w:lineRule="auto"/>
        <w:ind w:left="-142"/>
        <w:jc w:val="center"/>
        <w:rPr>
          <w:rFonts w:ascii="PT Astra Serif" w:hAnsi="PT Astra Serif"/>
          <w:sz w:val="26"/>
          <w:szCs w:val="26"/>
        </w:rPr>
      </w:pPr>
      <w:r w:rsidRPr="0099264A">
        <w:rPr>
          <w:rFonts w:ascii="PT Astra Serif" w:hAnsi="PT Astra Serif"/>
          <w:sz w:val="26"/>
          <w:szCs w:val="26"/>
        </w:rPr>
        <w:t>__________________</w:t>
      </w:r>
    </w:p>
    <w:sectPr w:rsidR="00B10733" w:rsidRPr="0099264A" w:rsidSect="00992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39" w:rsidRDefault="00841E39" w:rsidP="0038723E">
      <w:pPr>
        <w:spacing w:after="0" w:line="240" w:lineRule="auto"/>
      </w:pPr>
      <w:r>
        <w:separator/>
      </w:r>
    </w:p>
  </w:endnote>
  <w:endnote w:type="continuationSeparator" w:id="0">
    <w:p w:rsidR="00841E39" w:rsidRDefault="00841E39" w:rsidP="0038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4A" w:rsidRDefault="0099264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4A" w:rsidRDefault="0099264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9D" w:rsidRPr="00EB154D" w:rsidRDefault="0009149D" w:rsidP="00B740E6">
    <w:pPr>
      <w:pStyle w:val="ab"/>
      <w:jc w:val="right"/>
      <w:rPr>
        <w:rFonts w:ascii="PT Astra Serif" w:hAnsi="PT Astra Serif"/>
        <w:sz w:val="16"/>
      </w:rPr>
    </w:pPr>
    <w:r w:rsidRPr="00EB154D">
      <w:rPr>
        <w:rFonts w:ascii="PT Astra Serif" w:hAnsi="PT Astra Serif"/>
        <w:sz w:val="16"/>
      </w:rPr>
      <w:t>1103ан1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39" w:rsidRDefault="00841E39" w:rsidP="0038723E">
      <w:pPr>
        <w:spacing w:after="0" w:line="240" w:lineRule="auto"/>
      </w:pPr>
      <w:r>
        <w:separator/>
      </w:r>
    </w:p>
  </w:footnote>
  <w:footnote w:type="continuationSeparator" w:id="0">
    <w:p w:rsidR="00841E39" w:rsidRDefault="00841E39" w:rsidP="0038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4A" w:rsidRDefault="0099264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9D" w:rsidRPr="0099264A" w:rsidRDefault="00C30542">
    <w:pPr>
      <w:pStyle w:val="a9"/>
      <w:jc w:val="center"/>
      <w:rPr>
        <w:rFonts w:ascii="PT Astra Serif" w:hAnsi="PT Astra Serif"/>
        <w:sz w:val="20"/>
        <w:szCs w:val="20"/>
      </w:rPr>
    </w:pPr>
    <w:r w:rsidRPr="0099264A">
      <w:rPr>
        <w:rFonts w:ascii="PT Astra Serif" w:hAnsi="PT Astra Serif"/>
        <w:sz w:val="20"/>
        <w:szCs w:val="20"/>
      </w:rPr>
      <w:fldChar w:fldCharType="begin"/>
    </w:r>
    <w:r w:rsidR="0009149D" w:rsidRPr="0099264A">
      <w:rPr>
        <w:rFonts w:ascii="PT Astra Serif" w:hAnsi="PT Astra Serif"/>
        <w:sz w:val="20"/>
        <w:szCs w:val="20"/>
      </w:rPr>
      <w:instrText>PAGE   \* MERGEFORMAT</w:instrText>
    </w:r>
    <w:r w:rsidRPr="0099264A">
      <w:rPr>
        <w:rFonts w:ascii="PT Astra Serif" w:hAnsi="PT Astra Serif"/>
        <w:sz w:val="20"/>
        <w:szCs w:val="20"/>
      </w:rPr>
      <w:fldChar w:fldCharType="separate"/>
    </w:r>
    <w:r w:rsidR="00461D23">
      <w:rPr>
        <w:rFonts w:ascii="PT Astra Serif" w:hAnsi="PT Astra Serif"/>
        <w:noProof/>
        <w:sz w:val="20"/>
        <w:szCs w:val="20"/>
      </w:rPr>
      <w:t>2</w:t>
    </w:r>
    <w:r w:rsidRPr="0099264A">
      <w:rPr>
        <w:rFonts w:ascii="PT Astra Serif" w:hAnsi="PT Astra Serif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4A" w:rsidRDefault="009926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5D6"/>
    <w:multiLevelType w:val="hybridMultilevel"/>
    <w:tmpl w:val="AC3E6326"/>
    <w:lvl w:ilvl="0" w:tplc="743C9D0E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">
    <w:nsid w:val="114A70A6"/>
    <w:multiLevelType w:val="multilevel"/>
    <w:tmpl w:val="C160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96F50"/>
    <w:multiLevelType w:val="hybridMultilevel"/>
    <w:tmpl w:val="9FC2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001EE7"/>
    <w:multiLevelType w:val="hybridMultilevel"/>
    <w:tmpl w:val="55C4D6BA"/>
    <w:lvl w:ilvl="0" w:tplc="C2C46CE6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4">
    <w:nsid w:val="22560748"/>
    <w:multiLevelType w:val="hybridMultilevel"/>
    <w:tmpl w:val="F46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D0857"/>
    <w:multiLevelType w:val="hybridMultilevel"/>
    <w:tmpl w:val="1728A520"/>
    <w:lvl w:ilvl="0" w:tplc="6F904A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C446F3"/>
    <w:multiLevelType w:val="hybridMultilevel"/>
    <w:tmpl w:val="D5CA3EB2"/>
    <w:lvl w:ilvl="0" w:tplc="6280642E">
      <w:start w:val="1"/>
      <w:numFmt w:val="decimal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7">
    <w:nsid w:val="502867E2"/>
    <w:multiLevelType w:val="hybridMultilevel"/>
    <w:tmpl w:val="E8C0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4254"/>
    <w:multiLevelType w:val="hybridMultilevel"/>
    <w:tmpl w:val="CD8E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409A5"/>
    <w:multiLevelType w:val="hybridMultilevel"/>
    <w:tmpl w:val="0E4277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EEE6077"/>
    <w:multiLevelType w:val="hybridMultilevel"/>
    <w:tmpl w:val="F728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0"/>
  <w:consecutiveHyphenLimit w:val="3"/>
  <w:hyphenationZone w:val="45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48E"/>
    <w:rsid w:val="00000911"/>
    <w:rsid w:val="00027210"/>
    <w:rsid w:val="00027226"/>
    <w:rsid w:val="000276C9"/>
    <w:rsid w:val="00030B9F"/>
    <w:rsid w:val="00054B27"/>
    <w:rsid w:val="000554BD"/>
    <w:rsid w:val="00067494"/>
    <w:rsid w:val="00072CA7"/>
    <w:rsid w:val="000763F2"/>
    <w:rsid w:val="000771D6"/>
    <w:rsid w:val="0009149D"/>
    <w:rsid w:val="00097B02"/>
    <w:rsid w:val="000B50C4"/>
    <w:rsid w:val="000C553D"/>
    <w:rsid w:val="000D3175"/>
    <w:rsid w:val="000D451A"/>
    <w:rsid w:val="000E29C1"/>
    <w:rsid w:val="000E6509"/>
    <w:rsid w:val="00103C43"/>
    <w:rsid w:val="0011306D"/>
    <w:rsid w:val="001167DF"/>
    <w:rsid w:val="00124F6B"/>
    <w:rsid w:val="00131786"/>
    <w:rsid w:val="0013216F"/>
    <w:rsid w:val="00137191"/>
    <w:rsid w:val="00143715"/>
    <w:rsid w:val="00150789"/>
    <w:rsid w:val="00154BA0"/>
    <w:rsid w:val="0015655B"/>
    <w:rsid w:val="0016613F"/>
    <w:rsid w:val="001725AB"/>
    <w:rsid w:val="00191792"/>
    <w:rsid w:val="00196171"/>
    <w:rsid w:val="001A3D87"/>
    <w:rsid w:val="001B4424"/>
    <w:rsid w:val="001C70E1"/>
    <w:rsid w:val="001D1AE0"/>
    <w:rsid w:val="001F2081"/>
    <w:rsid w:val="00227F73"/>
    <w:rsid w:val="00236017"/>
    <w:rsid w:val="00265969"/>
    <w:rsid w:val="0026707A"/>
    <w:rsid w:val="00274804"/>
    <w:rsid w:val="0029726D"/>
    <w:rsid w:val="002A5BA8"/>
    <w:rsid w:val="002A71EE"/>
    <w:rsid w:val="002B6244"/>
    <w:rsid w:val="002C4926"/>
    <w:rsid w:val="00307023"/>
    <w:rsid w:val="003133C9"/>
    <w:rsid w:val="00317AF3"/>
    <w:rsid w:val="00337748"/>
    <w:rsid w:val="00340FFF"/>
    <w:rsid w:val="0035131F"/>
    <w:rsid w:val="00351798"/>
    <w:rsid w:val="00356DCF"/>
    <w:rsid w:val="003612B8"/>
    <w:rsid w:val="003764C2"/>
    <w:rsid w:val="00381B18"/>
    <w:rsid w:val="003839A1"/>
    <w:rsid w:val="0038723E"/>
    <w:rsid w:val="00390A5C"/>
    <w:rsid w:val="003925BC"/>
    <w:rsid w:val="003B23CA"/>
    <w:rsid w:val="003B46CC"/>
    <w:rsid w:val="003B5E93"/>
    <w:rsid w:val="003C5C41"/>
    <w:rsid w:val="003D6DE9"/>
    <w:rsid w:val="003E2E99"/>
    <w:rsid w:val="003F5061"/>
    <w:rsid w:val="003F5852"/>
    <w:rsid w:val="004211D2"/>
    <w:rsid w:val="004274A2"/>
    <w:rsid w:val="004378B3"/>
    <w:rsid w:val="00437A69"/>
    <w:rsid w:val="00437ED0"/>
    <w:rsid w:val="0044022A"/>
    <w:rsid w:val="004439C0"/>
    <w:rsid w:val="00455BD9"/>
    <w:rsid w:val="00461D23"/>
    <w:rsid w:val="00466AA8"/>
    <w:rsid w:val="004674A8"/>
    <w:rsid w:val="00474409"/>
    <w:rsid w:val="00475821"/>
    <w:rsid w:val="0048239E"/>
    <w:rsid w:val="004833FB"/>
    <w:rsid w:val="004940AA"/>
    <w:rsid w:val="004A3037"/>
    <w:rsid w:val="004B79EB"/>
    <w:rsid w:val="004C15E9"/>
    <w:rsid w:val="004E34A0"/>
    <w:rsid w:val="004E46A2"/>
    <w:rsid w:val="004E7CCE"/>
    <w:rsid w:val="004F52BB"/>
    <w:rsid w:val="0051152F"/>
    <w:rsid w:val="005134A4"/>
    <w:rsid w:val="005141F7"/>
    <w:rsid w:val="00523E72"/>
    <w:rsid w:val="005246CF"/>
    <w:rsid w:val="0053573E"/>
    <w:rsid w:val="00542FD0"/>
    <w:rsid w:val="00543045"/>
    <w:rsid w:val="0054422B"/>
    <w:rsid w:val="00556DBF"/>
    <w:rsid w:val="00562C63"/>
    <w:rsid w:val="005670FF"/>
    <w:rsid w:val="00567B6D"/>
    <w:rsid w:val="005748C4"/>
    <w:rsid w:val="00575055"/>
    <w:rsid w:val="00580434"/>
    <w:rsid w:val="005B2DE3"/>
    <w:rsid w:val="005B51B6"/>
    <w:rsid w:val="005C7C40"/>
    <w:rsid w:val="005E3882"/>
    <w:rsid w:val="005E6D9C"/>
    <w:rsid w:val="005F351F"/>
    <w:rsid w:val="00600685"/>
    <w:rsid w:val="00601281"/>
    <w:rsid w:val="00617DE6"/>
    <w:rsid w:val="00623AF0"/>
    <w:rsid w:val="0064749B"/>
    <w:rsid w:val="00652734"/>
    <w:rsid w:val="00663BDF"/>
    <w:rsid w:val="00670D92"/>
    <w:rsid w:val="00674037"/>
    <w:rsid w:val="00680220"/>
    <w:rsid w:val="00696A13"/>
    <w:rsid w:val="006A63D9"/>
    <w:rsid w:val="006B6393"/>
    <w:rsid w:val="006C3595"/>
    <w:rsid w:val="006C3992"/>
    <w:rsid w:val="006C4451"/>
    <w:rsid w:val="006D4597"/>
    <w:rsid w:val="006E3D0B"/>
    <w:rsid w:val="0070126E"/>
    <w:rsid w:val="00701572"/>
    <w:rsid w:val="007073D2"/>
    <w:rsid w:val="00713EBC"/>
    <w:rsid w:val="0073442B"/>
    <w:rsid w:val="00745582"/>
    <w:rsid w:val="00745DFE"/>
    <w:rsid w:val="00753EF6"/>
    <w:rsid w:val="007736CF"/>
    <w:rsid w:val="0078318C"/>
    <w:rsid w:val="00784F1C"/>
    <w:rsid w:val="007924ED"/>
    <w:rsid w:val="007944F7"/>
    <w:rsid w:val="007C3292"/>
    <w:rsid w:val="007C5DA9"/>
    <w:rsid w:val="007E1153"/>
    <w:rsid w:val="007F3E24"/>
    <w:rsid w:val="007F7E0A"/>
    <w:rsid w:val="00804170"/>
    <w:rsid w:val="00813083"/>
    <w:rsid w:val="00831213"/>
    <w:rsid w:val="00841E39"/>
    <w:rsid w:val="0086518E"/>
    <w:rsid w:val="00867423"/>
    <w:rsid w:val="00872111"/>
    <w:rsid w:val="0087259D"/>
    <w:rsid w:val="008726C9"/>
    <w:rsid w:val="00882DD2"/>
    <w:rsid w:val="008839C2"/>
    <w:rsid w:val="008A6152"/>
    <w:rsid w:val="008B0E01"/>
    <w:rsid w:val="008C6F7E"/>
    <w:rsid w:val="008D25EB"/>
    <w:rsid w:val="008D450A"/>
    <w:rsid w:val="008D5F00"/>
    <w:rsid w:val="008D79B2"/>
    <w:rsid w:val="008E01B6"/>
    <w:rsid w:val="008E1D58"/>
    <w:rsid w:val="00923E14"/>
    <w:rsid w:val="00924B55"/>
    <w:rsid w:val="00927ED0"/>
    <w:rsid w:val="00945308"/>
    <w:rsid w:val="00946D31"/>
    <w:rsid w:val="00957E01"/>
    <w:rsid w:val="00957F32"/>
    <w:rsid w:val="0096451E"/>
    <w:rsid w:val="0096643A"/>
    <w:rsid w:val="00977B60"/>
    <w:rsid w:val="009826E5"/>
    <w:rsid w:val="0099264A"/>
    <w:rsid w:val="00997F05"/>
    <w:rsid w:val="009A5B04"/>
    <w:rsid w:val="009B62EB"/>
    <w:rsid w:val="009C4E4F"/>
    <w:rsid w:val="009C7995"/>
    <w:rsid w:val="009D2727"/>
    <w:rsid w:val="009D5471"/>
    <w:rsid w:val="009D60FC"/>
    <w:rsid w:val="009D6247"/>
    <w:rsid w:val="00A0257E"/>
    <w:rsid w:val="00A13EF9"/>
    <w:rsid w:val="00A1618C"/>
    <w:rsid w:val="00A34138"/>
    <w:rsid w:val="00A401A4"/>
    <w:rsid w:val="00A41AE0"/>
    <w:rsid w:val="00A4213E"/>
    <w:rsid w:val="00A44B3A"/>
    <w:rsid w:val="00A44D84"/>
    <w:rsid w:val="00A55765"/>
    <w:rsid w:val="00A5660F"/>
    <w:rsid w:val="00A65847"/>
    <w:rsid w:val="00A80D5F"/>
    <w:rsid w:val="00AA089D"/>
    <w:rsid w:val="00AB506D"/>
    <w:rsid w:val="00AC1E36"/>
    <w:rsid w:val="00AD6901"/>
    <w:rsid w:val="00AF7981"/>
    <w:rsid w:val="00B05066"/>
    <w:rsid w:val="00B10733"/>
    <w:rsid w:val="00B131C5"/>
    <w:rsid w:val="00B13E01"/>
    <w:rsid w:val="00B14F8F"/>
    <w:rsid w:val="00B15ADC"/>
    <w:rsid w:val="00B2657D"/>
    <w:rsid w:val="00B343DF"/>
    <w:rsid w:val="00B47C27"/>
    <w:rsid w:val="00B47FAD"/>
    <w:rsid w:val="00B47FFA"/>
    <w:rsid w:val="00B71584"/>
    <w:rsid w:val="00B722FB"/>
    <w:rsid w:val="00B740C9"/>
    <w:rsid w:val="00B740E6"/>
    <w:rsid w:val="00B74B13"/>
    <w:rsid w:val="00B75176"/>
    <w:rsid w:val="00B903AE"/>
    <w:rsid w:val="00B903C4"/>
    <w:rsid w:val="00B93F37"/>
    <w:rsid w:val="00BA1001"/>
    <w:rsid w:val="00BC3FC1"/>
    <w:rsid w:val="00BD4724"/>
    <w:rsid w:val="00BE6207"/>
    <w:rsid w:val="00BE6D32"/>
    <w:rsid w:val="00BE79C9"/>
    <w:rsid w:val="00BF4718"/>
    <w:rsid w:val="00C07DBE"/>
    <w:rsid w:val="00C206C9"/>
    <w:rsid w:val="00C30542"/>
    <w:rsid w:val="00C3128C"/>
    <w:rsid w:val="00C37387"/>
    <w:rsid w:val="00C42F60"/>
    <w:rsid w:val="00C57F48"/>
    <w:rsid w:val="00C62E4B"/>
    <w:rsid w:val="00C65A91"/>
    <w:rsid w:val="00C71FFE"/>
    <w:rsid w:val="00CB27AB"/>
    <w:rsid w:val="00CB6DF3"/>
    <w:rsid w:val="00CD28EA"/>
    <w:rsid w:val="00CE14C1"/>
    <w:rsid w:val="00CE6C04"/>
    <w:rsid w:val="00CF7459"/>
    <w:rsid w:val="00D02AF4"/>
    <w:rsid w:val="00D151E1"/>
    <w:rsid w:val="00D17707"/>
    <w:rsid w:val="00D32E2B"/>
    <w:rsid w:val="00D351AC"/>
    <w:rsid w:val="00D406A6"/>
    <w:rsid w:val="00D45425"/>
    <w:rsid w:val="00D5008C"/>
    <w:rsid w:val="00D61E7F"/>
    <w:rsid w:val="00D6554E"/>
    <w:rsid w:val="00D74CC2"/>
    <w:rsid w:val="00DB43D6"/>
    <w:rsid w:val="00DD2F98"/>
    <w:rsid w:val="00DE1368"/>
    <w:rsid w:val="00DE2FB9"/>
    <w:rsid w:val="00DE67D4"/>
    <w:rsid w:val="00DF19F0"/>
    <w:rsid w:val="00DF6DB3"/>
    <w:rsid w:val="00E0667A"/>
    <w:rsid w:val="00E06C83"/>
    <w:rsid w:val="00E23C7E"/>
    <w:rsid w:val="00E2626D"/>
    <w:rsid w:val="00E3303C"/>
    <w:rsid w:val="00E35170"/>
    <w:rsid w:val="00E44731"/>
    <w:rsid w:val="00E50923"/>
    <w:rsid w:val="00E57922"/>
    <w:rsid w:val="00E6299C"/>
    <w:rsid w:val="00E62E2F"/>
    <w:rsid w:val="00E73ABC"/>
    <w:rsid w:val="00E95016"/>
    <w:rsid w:val="00EA016B"/>
    <w:rsid w:val="00EA06F5"/>
    <w:rsid w:val="00EA0B8E"/>
    <w:rsid w:val="00EB154D"/>
    <w:rsid w:val="00EB3233"/>
    <w:rsid w:val="00EB748E"/>
    <w:rsid w:val="00EC5299"/>
    <w:rsid w:val="00EE07D7"/>
    <w:rsid w:val="00F010E1"/>
    <w:rsid w:val="00F130B6"/>
    <w:rsid w:val="00F3405E"/>
    <w:rsid w:val="00F347FD"/>
    <w:rsid w:val="00F50AE4"/>
    <w:rsid w:val="00F52597"/>
    <w:rsid w:val="00F667F4"/>
    <w:rsid w:val="00F90014"/>
    <w:rsid w:val="00F93068"/>
    <w:rsid w:val="00FA0043"/>
    <w:rsid w:val="00FC65FD"/>
    <w:rsid w:val="00FE751E"/>
    <w:rsid w:val="00FE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2A5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5BA8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52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деловой"/>
    <w:link w:val="a5"/>
    <w:uiPriority w:val="1"/>
    <w:qFormat/>
    <w:rsid w:val="00523E72"/>
    <w:rPr>
      <w:sz w:val="22"/>
      <w:szCs w:val="22"/>
      <w:lang w:eastAsia="en-US"/>
    </w:rPr>
  </w:style>
  <w:style w:type="character" w:customStyle="1" w:styleId="a5">
    <w:name w:val="Без интервала Знак"/>
    <w:aliases w:val="деловой Знак"/>
    <w:link w:val="a4"/>
    <w:uiPriority w:val="1"/>
    <w:locked/>
    <w:rsid w:val="00523E72"/>
    <w:rPr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rsid w:val="0037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3764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E79C9"/>
    <w:pPr>
      <w:ind w:left="720"/>
      <w:contextualSpacing/>
    </w:pPr>
  </w:style>
  <w:style w:type="paragraph" w:styleId="a9">
    <w:name w:val="header"/>
    <w:basedOn w:val="a"/>
    <w:link w:val="aa"/>
    <w:uiPriority w:val="99"/>
    <w:rsid w:val="0038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8723E"/>
    <w:rPr>
      <w:rFonts w:cs="Times New Roman"/>
    </w:rPr>
  </w:style>
  <w:style w:type="paragraph" w:styleId="ab">
    <w:name w:val="footer"/>
    <w:basedOn w:val="a"/>
    <w:link w:val="ac"/>
    <w:uiPriority w:val="99"/>
    <w:rsid w:val="0038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8723E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2A5BA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A5BA8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2A5BA8"/>
    <w:rPr>
      <w:rFonts w:eastAsia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rsid w:val="002A5BA8"/>
    <w:pPr>
      <w:spacing w:before="100" w:after="10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styleId="af0">
    <w:name w:val="Strong"/>
    <w:basedOn w:val="a0"/>
    <w:uiPriority w:val="99"/>
    <w:qFormat/>
    <w:locked/>
    <w:rsid w:val="002A5BA8"/>
    <w:rPr>
      <w:rFonts w:cs="Times New Roman"/>
      <w:b/>
    </w:rPr>
  </w:style>
  <w:style w:type="character" w:styleId="af1">
    <w:name w:val="Hyperlink"/>
    <w:basedOn w:val="a0"/>
    <w:uiPriority w:val="99"/>
    <w:rsid w:val="002A5BA8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2A5BA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styleId="af2">
    <w:name w:val="line number"/>
    <w:basedOn w:val="a0"/>
    <w:uiPriority w:val="99"/>
    <w:rsid w:val="002A5BA8"/>
    <w:rPr>
      <w:rFonts w:cs="Times New Roman"/>
    </w:rPr>
  </w:style>
  <w:style w:type="paragraph" w:customStyle="1" w:styleId="msonospacing0">
    <w:name w:val="msonospacing"/>
    <w:uiPriority w:val="99"/>
    <w:rsid w:val="002A5BA8"/>
    <w:rPr>
      <w:rFonts w:ascii="Times New Roman" w:eastAsia="Times New Roman" w:hAnsi="Times New Roman"/>
      <w:lang w:eastAsia="en-US"/>
    </w:rPr>
  </w:style>
  <w:style w:type="character" w:customStyle="1" w:styleId="link">
    <w:name w:val="link"/>
    <w:basedOn w:val="a0"/>
    <w:uiPriority w:val="99"/>
    <w:rsid w:val="002A5BA8"/>
    <w:rPr>
      <w:rFonts w:cs="Times New Roman"/>
    </w:rPr>
  </w:style>
  <w:style w:type="paragraph" w:customStyle="1" w:styleId="ya-share2item">
    <w:name w:val="ya-share2__item"/>
    <w:basedOn w:val="a"/>
    <w:uiPriority w:val="99"/>
    <w:rsid w:val="002A5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uiPriority w:val="99"/>
    <w:locked/>
    <w:rsid w:val="00663BDF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63BDF"/>
    <w:pPr>
      <w:widowControl w:val="0"/>
      <w:shd w:val="clear" w:color="auto" w:fill="FFFFFF"/>
      <w:spacing w:before="480" w:after="0" w:line="240" w:lineRule="atLeast"/>
      <w:jc w:val="both"/>
    </w:pPr>
    <w:rPr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7ADB0-77A4-41DE-B24E-E9C19E8E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Исаев Александр Сергеевич</dc:creator>
  <cp:keywords/>
  <dc:description/>
  <cp:lastModifiedBy>Репертуар</cp:lastModifiedBy>
  <cp:revision>18</cp:revision>
  <cp:lastPrinted>2021-03-29T07:37:00Z</cp:lastPrinted>
  <dcterms:created xsi:type="dcterms:W3CDTF">2021-04-01T09:28:00Z</dcterms:created>
  <dcterms:modified xsi:type="dcterms:W3CDTF">2022-07-05T06:24:00Z</dcterms:modified>
</cp:coreProperties>
</file>