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3" w:rsidRPr="00FC3497" w:rsidRDefault="00143F93" w:rsidP="00D9403C">
      <w:pPr>
        <w:suppressAutoHyphens/>
        <w:spacing w:after="0" w:line="250" w:lineRule="auto"/>
        <w:jc w:val="center"/>
        <w:outlineLvl w:val="0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FC3497">
        <w:rPr>
          <w:rFonts w:ascii="Times New Roman" w:hAnsi="Times New Roman"/>
          <w:b/>
          <w:kern w:val="2"/>
          <w:sz w:val="24"/>
          <w:szCs w:val="24"/>
          <w:lang w:eastAsia="ru-RU"/>
        </w:rPr>
        <w:t>ИНФОРМАЦИЯ</w:t>
      </w:r>
    </w:p>
    <w:p w:rsidR="00B10733" w:rsidRPr="00FC3497" w:rsidRDefault="00143F93" w:rsidP="00D9403C">
      <w:pPr>
        <w:suppressAutoHyphens/>
        <w:spacing w:after="0" w:line="250" w:lineRule="auto"/>
        <w:jc w:val="center"/>
        <w:outlineLvl w:val="0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FC3497"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об исполнении Плана </w:t>
      </w:r>
      <w:r w:rsidR="00B10733" w:rsidRPr="00FC3497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основных мероприятий по проведению дней воинской славы России</w:t>
      </w:r>
    </w:p>
    <w:p w:rsidR="00B10733" w:rsidRPr="00FC3497" w:rsidRDefault="00B10733" w:rsidP="00D9403C">
      <w:pPr>
        <w:suppressAutoHyphens/>
        <w:spacing w:after="0" w:line="25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FC3497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в ознаменование 80-й годовщины Победы в Великой Отечественной войне 1941-1945 годов</w:t>
      </w:r>
    </w:p>
    <w:p w:rsidR="00B10733" w:rsidRPr="00FC3497" w:rsidRDefault="00B10733" w:rsidP="00D9403C">
      <w:pPr>
        <w:suppressAutoHyphens/>
        <w:spacing w:after="0" w:line="25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 w:rsidRPr="00FC3497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на территории Ульяновской области в 2021-2025 годах</w:t>
      </w:r>
      <w:r w:rsidR="00143F93" w:rsidRPr="00FC3497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за </w:t>
      </w:r>
      <w:r w:rsidR="00143F93" w:rsidRPr="00FC3497">
        <w:rPr>
          <w:rFonts w:ascii="Times New Roman" w:hAnsi="Times New Roman"/>
          <w:b/>
          <w:bCs/>
          <w:kern w:val="2"/>
          <w:sz w:val="24"/>
          <w:szCs w:val="24"/>
          <w:lang w:val="en-US" w:eastAsia="ru-RU"/>
        </w:rPr>
        <w:t>II</w:t>
      </w:r>
      <w:r w:rsidR="00143F93" w:rsidRPr="00FC3497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-</w:t>
      </w:r>
      <w:proofErr w:type="spellStart"/>
      <w:r w:rsidR="00143F93" w:rsidRPr="00FC3497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й</w:t>
      </w:r>
      <w:proofErr w:type="spellEnd"/>
      <w:r w:rsidR="00143F93" w:rsidRPr="00FC3497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квартал 2021 года</w:t>
      </w:r>
    </w:p>
    <w:p w:rsidR="00B10733" w:rsidRPr="00FC3497" w:rsidRDefault="00B10733" w:rsidP="00D9403C">
      <w:pPr>
        <w:spacing w:after="0" w:line="25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416" w:type="pct"/>
        <w:tblInd w:w="-59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6951"/>
        <w:gridCol w:w="1842"/>
        <w:gridCol w:w="1701"/>
        <w:gridCol w:w="1983"/>
        <w:gridCol w:w="2694"/>
      </w:tblGrid>
      <w:tr w:rsidR="00FC3497" w:rsidRPr="00FC3497" w:rsidTr="00FC3497">
        <w:trPr>
          <w:trHeight w:val="648"/>
        </w:trPr>
        <w:tc>
          <w:tcPr>
            <w:tcW w:w="264" w:type="pct"/>
            <w:vAlign w:val="center"/>
          </w:tcPr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</w:p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170" w:type="pct"/>
            <w:vAlign w:val="center"/>
          </w:tcPr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5" w:type="pct"/>
            <w:vAlign w:val="center"/>
          </w:tcPr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left="-109"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left="-109"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31" w:type="pct"/>
            <w:vAlign w:val="center"/>
          </w:tcPr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19" w:type="pct"/>
            <w:vAlign w:val="center"/>
          </w:tcPr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зрителей</w:t>
            </w:r>
          </w:p>
        </w:tc>
        <w:tc>
          <w:tcPr>
            <w:tcW w:w="841" w:type="pct"/>
            <w:vAlign w:val="center"/>
          </w:tcPr>
          <w:p w:rsidR="00FC3497" w:rsidRPr="00FC3497" w:rsidRDefault="00FC3497" w:rsidP="00D9403C">
            <w:pPr>
              <w:tabs>
                <w:tab w:val="left" w:pos="595"/>
              </w:tabs>
              <w:spacing w:after="0" w:line="250" w:lineRule="auto"/>
              <w:ind w:right="2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B10733" w:rsidRPr="00FC3497" w:rsidRDefault="00B10733" w:rsidP="00D9403C">
      <w:pPr>
        <w:tabs>
          <w:tab w:val="left" w:pos="0"/>
        </w:tabs>
        <w:spacing w:after="0" w:line="14" w:lineRule="auto"/>
        <w:ind w:left="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19"/>
        <w:gridCol w:w="58"/>
        <w:gridCol w:w="6949"/>
        <w:gridCol w:w="1845"/>
        <w:gridCol w:w="1618"/>
        <w:gridCol w:w="83"/>
        <w:gridCol w:w="1983"/>
        <w:gridCol w:w="2688"/>
      </w:tblGrid>
      <w:tr w:rsidR="00FC3497" w:rsidRPr="00FC3497" w:rsidTr="00FC3497">
        <w:trPr>
          <w:tblHeader/>
        </w:trPr>
        <w:tc>
          <w:tcPr>
            <w:tcW w:w="248" w:type="pct"/>
            <w:gridSpan w:val="2"/>
          </w:tcPr>
          <w:p w:rsidR="00FC3497" w:rsidRPr="00FC3497" w:rsidRDefault="00FC3497" w:rsidP="00D9403C">
            <w:pPr>
              <w:tabs>
                <w:tab w:val="left" w:pos="0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gridSpan w:val="2"/>
          </w:tcPr>
          <w:p w:rsidR="00FC3497" w:rsidRPr="00FC3497" w:rsidRDefault="00FC3497" w:rsidP="00D9403C">
            <w:pPr>
              <w:tabs>
                <w:tab w:val="left" w:pos="0"/>
              </w:tabs>
              <w:spacing w:after="0" w:line="250" w:lineRule="auto"/>
              <w:ind w:left="-9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50" w:lineRule="auto"/>
              <w:ind w:hanging="1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tabs>
                <w:tab w:val="left" w:pos="0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" w:type="pct"/>
          </w:tcPr>
          <w:p w:rsidR="00FC3497" w:rsidRPr="00FC3497" w:rsidRDefault="00FC3497" w:rsidP="00D9403C">
            <w:pPr>
              <w:tabs>
                <w:tab w:val="left" w:pos="0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pct"/>
          </w:tcPr>
          <w:p w:rsidR="00FC3497" w:rsidRPr="00FC3497" w:rsidRDefault="00FC3497" w:rsidP="00D9403C">
            <w:pPr>
              <w:tabs>
                <w:tab w:val="left" w:pos="0"/>
              </w:tabs>
              <w:spacing w:after="0" w:line="25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43F93" w:rsidRPr="00FC3497" w:rsidTr="00D9403C">
        <w:tc>
          <w:tcPr>
            <w:tcW w:w="5000" w:type="pct"/>
            <w:gridSpan w:val="9"/>
          </w:tcPr>
          <w:p w:rsidR="00143F93" w:rsidRPr="00FC3497" w:rsidRDefault="00143F93" w:rsidP="00FC3497">
            <w:pPr>
              <w:tabs>
                <w:tab w:val="left" w:pos="180"/>
              </w:tabs>
              <w:spacing w:after="0" w:line="25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 Мероприятия по улучшению социально-экономических условий жизни инвалидов</w:t>
            </w:r>
          </w:p>
          <w:p w:rsidR="00143F93" w:rsidRPr="00FC3497" w:rsidRDefault="00143F93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участников Великой Отечественной войны, а также приравненных к ним лиц</w:t>
            </w:r>
          </w:p>
        </w:tc>
      </w:tr>
      <w:tr w:rsidR="00B06FD5" w:rsidRPr="00FC3497" w:rsidTr="00FC3497">
        <w:tc>
          <w:tcPr>
            <w:tcW w:w="242" w:type="pct"/>
          </w:tcPr>
          <w:p w:rsidR="00B06FD5" w:rsidRPr="00FC3497" w:rsidRDefault="00B06FD5" w:rsidP="00D9403C">
            <w:pPr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192" w:type="pct"/>
            <w:gridSpan w:val="3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4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областного проекта «Фронтовая </w:t>
            </w:r>
            <w:r w:rsidRPr="00FC349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бригада»</w:t>
            </w:r>
          </w:p>
        </w:tc>
        <w:tc>
          <w:tcPr>
            <w:tcW w:w="576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pct"/>
            <w:gridSpan w:val="2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FC3497" w:rsidRPr="00FC3497" w:rsidTr="00FC3497">
        <w:tc>
          <w:tcPr>
            <w:tcW w:w="5000" w:type="pct"/>
            <w:gridSpan w:val="9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</w:rPr>
              <w:t>3. Памятно-мемориальные мероприятия</w:t>
            </w: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B06FD5" w:rsidRPr="00FC3497" w:rsidRDefault="00B06FD5" w:rsidP="00D9403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16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C3497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FC3497">
              <w:rPr>
                <w:rFonts w:ascii="Times New Roman" w:hAnsi="Times New Roman"/>
                <w:sz w:val="24"/>
                <w:szCs w:val="24"/>
              </w:rPr>
              <w:t xml:space="preserve"> «Детство, опалённое войной» в рамках проекта «От 75-летнего юбилея Победы к </w:t>
            </w:r>
            <w:r w:rsidRPr="00FC3497">
              <w:rPr>
                <w:rFonts w:ascii="Times New Roman" w:hAnsi="Times New Roman"/>
                <w:sz w:val="24"/>
                <w:szCs w:val="24"/>
              </w:rPr>
              <w:br/>
              <w:t>80-летнему юбилею Ульяновской области»</w:t>
            </w:r>
          </w:p>
        </w:tc>
        <w:tc>
          <w:tcPr>
            <w:tcW w:w="576" w:type="pct"/>
          </w:tcPr>
          <w:p w:rsidR="00B06FD5" w:rsidRPr="00FC3497" w:rsidRDefault="00B06FD5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B06FD5" w:rsidRPr="00FC3497" w:rsidRDefault="00B06FD5" w:rsidP="00D9403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169" w:type="pct"/>
          </w:tcPr>
          <w:p w:rsidR="00B06FD5" w:rsidRPr="00FC3497" w:rsidRDefault="00B06FD5" w:rsidP="00D94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торжественного шествия «Шагнувшие в бессмертие» к обелиску Славы </w:t>
            </w:r>
            <w:proofErr w:type="gramStart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proofErr w:type="gramEnd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 xml:space="preserve">с. </w:t>
            </w:r>
            <w:proofErr w:type="spellStart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576" w:type="pct"/>
          </w:tcPr>
          <w:p w:rsidR="00B06FD5" w:rsidRPr="00FC3497" w:rsidRDefault="00B06FD5" w:rsidP="00D9403C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B06FD5" w:rsidRPr="00FC3497" w:rsidRDefault="00B06FD5" w:rsidP="00D94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B06FD5" w:rsidRPr="00FC3497" w:rsidRDefault="00B06FD5" w:rsidP="00D94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B06FD5" w:rsidRPr="00FC3497" w:rsidRDefault="00B06FD5" w:rsidP="00D94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B06FD5" w:rsidRPr="00FC3497" w:rsidRDefault="00B06FD5" w:rsidP="00D9403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216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 xml:space="preserve">Проведение презентации личного фонда </w:t>
            </w:r>
            <w:r w:rsidRPr="00FC349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C3497">
              <w:rPr>
                <w:rFonts w:ascii="Times New Roman" w:hAnsi="Times New Roman"/>
                <w:sz w:val="24"/>
                <w:szCs w:val="24"/>
              </w:rPr>
              <w:t>Миронюк</w:t>
            </w:r>
            <w:proofErr w:type="spellEnd"/>
            <w:r w:rsidRPr="00FC3497">
              <w:rPr>
                <w:rFonts w:ascii="Times New Roman" w:hAnsi="Times New Roman"/>
                <w:sz w:val="24"/>
                <w:szCs w:val="24"/>
              </w:rPr>
              <w:t xml:space="preserve"> Е.Г. – участницы Великой Отечественной войны 1941-1945 годов, ветерана труда системы здравоохранения</w:t>
            </w:r>
          </w:p>
        </w:tc>
        <w:tc>
          <w:tcPr>
            <w:tcW w:w="576" w:type="pct"/>
          </w:tcPr>
          <w:p w:rsidR="00B06FD5" w:rsidRPr="00FC3497" w:rsidRDefault="00B06FD5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B06FD5" w:rsidRPr="00FC3497" w:rsidRDefault="00B06FD5" w:rsidP="00D9403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216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Организация и проведение выставки «Начало трудового пути», посвящённой 100-летию со дня рождения А.Д.Сахарова</w:t>
            </w:r>
          </w:p>
        </w:tc>
        <w:tc>
          <w:tcPr>
            <w:tcW w:w="576" w:type="pct"/>
          </w:tcPr>
          <w:p w:rsidR="00B06FD5" w:rsidRPr="00FC3497" w:rsidRDefault="00B06FD5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B06FD5" w:rsidRPr="00FC3497" w:rsidRDefault="00B06FD5" w:rsidP="00D9403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216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Проведение торжественного прохождения войск Ульяновского гарнизона, посвящённого 80-й годовщине Победы в Великой Отечественной войне 1941-1945 годов</w:t>
            </w:r>
          </w:p>
        </w:tc>
        <w:tc>
          <w:tcPr>
            <w:tcW w:w="576" w:type="pct"/>
          </w:tcPr>
          <w:p w:rsidR="00B06FD5" w:rsidRPr="00FC3497" w:rsidRDefault="00B06FD5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B06FD5" w:rsidRPr="00FC3497" w:rsidRDefault="00B06FD5" w:rsidP="00D9403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216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Проведение акции «Аллея славы» в сквере Железнодорожного района г</w:t>
            </w:r>
            <w:proofErr w:type="gramStart"/>
            <w:r w:rsidRPr="00FC349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FC3497">
              <w:rPr>
                <w:rFonts w:ascii="Times New Roman" w:hAnsi="Times New Roman"/>
                <w:sz w:val="24"/>
                <w:szCs w:val="24"/>
              </w:rPr>
              <w:t xml:space="preserve">льяновска, посвящённой памяти </w:t>
            </w:r>
            <w:proofErr w:type="spellStart"/>
            <w:r w:rsidRPr="00FC3497">
              <w:rPr>
                <w:rFonts w:ascii="Times New Roman" w:hAnsi="Times New Roman"/>
                <w:sz w:val="24"/>
                <w:szCs w:val="24"/>
              </w:rPr>
              <w:t>воинов-ульяновцев</w:t>
            </w:r>
            <w:proofErr w:type="spellEnd"/>
            <w:r w:rsidRPr="00FC3497">
              <w:rPr>
                <w:rFonts w:ascii="Times New Roman" w:hAnsi="Times New Roman"/>
                <w:sz w:val="24"/>
                <w:szCs w:val="24"/>
              </w:rPr>
              <w:t>, погибших в годы Великой Отечественной войны 1941-1945 годов</w:t>
            </w:r>
          </w:p>
        </w:tc>
        <w:tc>
          <w:tcPr>
            <w:tcW w:w="576" w:type="pct"/>
          </w:tcPr>
          <w:p w:rsidR="00B06FD5" w:rsidRPr="00FC3497" w:rsidRDefault="00B06FD5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B06FD5" w:rsidRPr="00FC3497" w:rsidRDefault="00B06FD5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FC3497" w:rsidRPr="00FC3497" w:rsidRDefault="00FC3497" w:rsidP="00D9403C">
            <w:pPr>
              <w:spacing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216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Подготовка и проведение акции памяти ко Дню Победы «Свеча памяти»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lastRenderedPageBreak/>
              <w:t>3.36.</w:t>
            </w:r>
          </w:p>
        </w:tc>
        <w:tc>
          <w:tcPr>
            <w:tcW w:w="216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Пополнение архивного электронного портала «Солдаты Победы»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66" w:type="pct"/>
            <w:gridSpan w:val="3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3.42.</w:t>
            </w:r>
          </w:p>
        </w:tc>
        <w:tc>
          <w:tcPr>
            <w:tcW w:w="2169" w:type="pct"/>
          </w:tcPr>
          <w:p w:rsidR="00FC3497" w:rsidRPr="00FC3497" w:rsidRDefault="00FC3497" w:rsidP="00D9403C">
            <w:pPr>
              <w:widowControl w:val="0"/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Подготовка и проведение акции «Сохраним историю вместе»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widowControl w:val="0"/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5000" w:type="pct"/>
            <w:gridSpan w:val="9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</w:rPr>
              <w:t>5. Культурно-массовые мероприятия</w:t>
            </w: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Проведение мероприятия «Помнит сердце, не забудет никогда», посвящённое 76-й годовщине со дня Победы в Великой Отечественной войне 1941-1945 годов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5.20.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открытого регионального вокально-хорового конкурса «</w:t>
            </w:r>
            <w:proofErr w:type="gramStart"/>
            <w:r w:rsidRPr="00FC3497">
              <w:rPr>
                <w:rFonts w:ascii="Times New Roman" w:hAnsi="Times New Roman"/>
                <w:color w:val="000000"/>
                <w:sz w:val="24"/>
                <w:szCs w:val="24"/>
              </w:rPr>
              <w:t>Мы—правнуки</w:t>
            </w:r>
            <w:proofErr w:type="gramEnd"/>
            <w:r w:rsidRPr="00FC34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Победы»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5.21.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Проведение открытого фестиваля патриотической песни и художественного слова «Минувших лет святая память…», посвящённого Дню Победы в Великой Отечественной войне 1941-1945 годов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5.22.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праздничного концерта Ульяновского государственного академического симфонического оркестра «Губернаторский»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5.23.</w:t>
            </w:r>
          </w:p>
        </w:tc>
        <w:tc>
          <w:tcPr>
            <w:tcW w:w="2192" w:type="pct"/>
            <w:gridSpan w:val="3"/>
          </w:tcPr>
          <w:p w:rsid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 xml:space="preserve">Проведение цикла мероприятий ко Дню Победы советского народа в Великой Отечественной войне 1941-1945 годов </w:t>
            </w:r>
            <w:r w:rsidR="00ED000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FC3497">
              <w:rPr>
                <w:rFonts w:ascii="Times New Roman" w:hAnsi="Times New Roman"/>
                <w:sz w:val="24"/>
                <w:szCs w:val="24"/>
              </w:rPr>
              <w:t>«Пусть помнят живые, пусть знают потомки»</w:t>
            </w: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ED00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D000A"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r w:rsidRPr="00B865B9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gramStart"/>
            <w:r w:rsidRPr="00B865B9">
              <w:rPr>
                <w:rFonts w:ascii="Times New Roman" w:hAnsi="Times New Roman"/>
                <w:b/>
                <w:i/>
                <w:sz w:val="24"/>
                <w:szCs w:val="24"/>
              </w:rPr>
              <w:t>Народный</w:t>
            </w:r>
            <w:proofErr w:type="gramEnd"/>
            <w:r w:rsidRPr="00B865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865B9">
              <w:rPr>
                <w:rFonts w:ascii="Times New Roman" w:hAnsi="Times New Roman"/>
                <w:b/>
                <w:i/>
                <w:sz w:val="24"/>
                <w:szCs w:val="24"/>
              </w:rPr>
              <w:t>кинопоказ</w:t>
            </w:r>
            <w:proofErr w:type="spellEnd"/>
            <w:r w:rsidRPr="00B865B9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ED000A">
              <w:rPr>
                <w:rFonts w:ascii="Times New Roman" w:hAnsi="Times New Roman"/>
                <w:sz w:val="24"/>
                <w:szCs w:val="24"/>
              </w:rPr>
              <w:t xml:space="preserve"> Благотворительный показ художественного фильма «Подольские курсанты»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D00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865B9" w:rsidRDefault="00B865B9" w:rsidP="00ED00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ED00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ED00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Pr="00B865B9" w:rsidRDefault="00B865B9" w:rsidP="00B865B9">
            <w:pPr>
              <w:pStyle w:val="a4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«Великая Память Великой Победы», </w:t>
            </w:r>
            <w:r w:rsidRPr="00B865B9">
              <w:rPr>
                <w:rFonts w:ascii="PT Astra Serif" w:hAnsi="PT Astra Serif"/>
                <w:sz w:val="24"/>
                <w:szCs w:val="24"/>
              </w:rPr>
              <w:t>тема</w:t>
            </w:r>
            <w:r w:rsidRPr="0004469B">
              <w:rPr>
                <w:rFonts w:ascii="PT Astra Serif" w:hAnsi="PT Astra Serif"/>
                <w:sz w:val="24"/>
                <w:szCs w:val="24"/>
              </w:rPr>
              <w:t>тический  показ фильмов  о  Великой Отечественной войне, посвященный Победе в Великой Отечественной войне.</w:t>
            </w:r>
            <w:r w:rsidRPr="0004469B">
              <w:rPr>
                <w:rFonts w:ascii="PT Astra Serif" w:hAnsi="PT Astra Serif"/>
                <w:sz w:val="24"/>
                <w:szCs w:val="24"/>
                <w:lang w:bidi="yi-Hebr"/>
              </w:rPr>
              <w:t xml:space="preserve">                                </w:t>
            </w:r>
          </w:p>
          <w:p w:rsidR="00B865B9" w:rsidRPr="00ED000A" w:rsidRDefault="00B865B9" w:rsidP="00ED00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Pr="00FC3497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ED000A" w:rsidRDefault="00ED000A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97" w:rsidRDefault="00ED000A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D000A" w:rsidRDefault="00ED000A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  <w:p w:rsidR="00B865B9" w:rsidRDefault="00B865B9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B865B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B865B9" w:rsidRPr="00FC3497" w:rsidRDefault="00B865B9" w:rsidP="00B865B9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31" w:type="pct"/>
            <w:gridSpan w:val="2"/>
          </w:tcPr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3497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кинозалы МО Ульяновской области</w:t>
            </w:r>
          </w:p>
          <w:p w:rsidR="00B865B9" w:rsidRDefault="00B865B9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кинозалы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Ульяновска и кинозалы МО Ульяновской области</w:t>
            </w:r>
          </w:p>
          <w:p w:rsidR="00B865B9" w:rsidRPr="00FC3497" w:rsidRDefault="00B865B9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ED000A">
            <w:pPr>
              <w:pStyle w:val="a4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</w:t>
            </w:r>
            <w:r w:rsidRPr="000D37DF">
              <w:rPr>
                <w:rFonts w:ascii="Times New Roman" w:hAnsi="Times New Roman"/>
              </w:rPr>
              <w:t xml:space="preserve">во проведенных  мероприятий </w:t>
            </w:r>
            <w:r>
              <w:rPr>
                <w:rFonts w:ascii="Times New Roman" w:hAnsi="Times New Roman"/>
              </w:rPr>
              <w:t>–</w:t>
            </w:r>
            <w:r w:rsidRPr="000D37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40, </w:t>
            </w:r>
            <w:r w:rsidRPr="000D37DF">
              <w:rPr>
                <w:rFonts w:ascii="Times New Roman" w:hAnsi="Times New Roman"/>
              </w:rPr>
              <w:t xml:space="preserve">кол-во зрителей –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1 363</w:t>
            </w:r>
            <w:r w:rsidRPr="000D37DF">
              <w:rPr>
                <w:rFonts w:ascii="Times New Roman" w:hAnsi="Times New Roman"/>
                <w:b/>
              </w:rPr>
              <w:t xml:space="preserve"> чел</w:t>
            </w:r>
            <w:r w:rsidRPr="000D37DF">
              <w:rPr>
                <w:rFonts w:ascii="Times New Roman" w:hAnsi="Times New Roman"/>
              </w:rPr>
              <w:t>.</w:t>
            </w:r>
          </w:p>
          <w:p w:rsidR="00B865B9" w:rsidRDefault="00B865B9" w:rsidP="00ED000A">
            <w:pPr>
              <w:pStyle w:val="a4"/>
              <w:ind w:left="-108" w:right="-14"/>
              <w:jc w:val="center"/>
              <w:rPr>
                <w:rFonts w:ascii="Times New Roman" w:hAnsi="Times New Roman"/>
              </w:rPr>
            </w:pPr>
          </w:p>
          <w:p w:rsidR="00B865B9" w:rsidRPr="00ED000A" w:rsidRDefault="00B865B9" w:rsidP="00B865B9">
            <w:pPr>
              <w:pStyle w:val="a4"/>
              <w:ind w:left="-108" w:right="-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кол-</w:t>
            </w:r>
            <w:r w:rsidRPr="000D37DF">
              <w:rPr>
                <w:rFonts w:ascii="Times New Roman" w:hAnsi="Times New Roman"/>
              </w:rPr>
              <w:t xml:space="preserve">во проведенных  мероприятий </w:t>
            </w:r>
            <w:r>
              <w:rPr>
                <w:rFonts w:ascii="Times New Roman" w:hAnsi="Times New Roman"/>
              </w:rPr>
              <w:t>–</w:t>
            </w:r>
            <w:r w:rsidRPr="000D37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164, </w:t>
            </w:r>
            <w:r w:rsidRPr="000D37DF">
              <w:rPr>
                <w:rFonts w:ascii="Times New Roman" w:hAnsi="Times New Roman"/>
              </w:rPr>
              <w:t xml:space="preserve">кол-во зрителей –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5 368</w:t>
            </w:r>
            <w:r w:rsidRPr="000D37DF">
              <w:rPr>
                <w:rFonts w:ascii="Times New Roman" w:hAnsi="Times New Roman"/>
                <w:b/>
              </w:rPr>
              <w:t xml:space="preserve"> чел</w:t>
            </w:r>
            <w:r w:rsidRPr="000D37DF">
              <w:rPr>
                <w:rFonts w:ascii="Times New Roman" w:hAnsi="Times New Roman"/>
              </w:rPr>
              <w:t>.</w:t>
            </w:r>
          </w:p>
        </w:tc>
        <w:tc>
          <w:tcPr>
            <w:tcW w:w="840" w:type="pct"/>
          </w:tcPr>
          <w:p w:rsid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000A" w:rsidRDefault="00ED000A" w:rsidP="00ED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Т.А.</w:t>
            </w:r>
          </w:p>
          <w:p w:rsidR="00ED000A" w:rsidRDefault="00ED000A" w:rsidP="00ED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М.Д.</w:t>
            </w:r>
          </w:p>
          <w:p w:rsidR="00B865B9" w:rsidRDefault="00B865B9" w:rsidP="00ED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ED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ED00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5B9" w:rsidRDefault="00B865B9" w:rsidP="00B8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Т.А.</w:t>
            </w:r>
          </w:p>
          <w:p w:rsidR="00B865B9" w:rsidRPr="00FC3497" w:rsidRDefault="00B865B9" w:rsidP="00B86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М.Д.</w:t>
            </w: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lastRenderedPageBreak/>
              <w:t>5.24.</w:t>
            </w:r>
          </w:p>
        </w:tc>
        <w:tc>
          <w:tcPr>
            <w:tcW w:w="2192" w:type="pct"/>
            <w:gridSpan w:val="3"/>
          </w:tcPr>
          <w:p w:rsidR="00FC3497" w:rsidRPr="00ED000A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000A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мероприятий и праздничных салютов 1 Мая (Праздник Весны и Труда), </w:t>
            </w:r>
            <w:r w:rsidRPr="00ED000A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  <w:r w:rsidRPr="00B865B9">
              <w:rPr>
                <w:rFonts w:ascii="Times New Roman" w:hAnsi="Times New Roman"/>
                <w:sz w:val="24"/>
                <w:szCs w:val="24"/>
              </w:rPr>
              <w:t>9 Мая (День Победы), а также</w:t>
            </w:r>
            <w:r w:rsidRPr="00ED000A">
              <w:rPr>
                <w:rFonts w:ascii="Times New Roman" w:hAnsi="Times New Roman"/>
                <w:sz w:val="24"/>
                <w:szCs w:val="24"/>
              </w:rPr>
              <w:t xml:space="preserve"> в День города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5.26.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и проведение тематической программы для ветеранов Ульяновского автомобильного </w:t>
            </w:r>
            <w:proofErr w:type="gramStart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>завода</w:t>
            </w:r>
            <w:proofErr w:type="gramEnd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«Какие наши годы»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5.27.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3497">
              <w:rPr>
                <w:rFonts w:ascii="Times New Roman" w:hAnsi="Times New Roman"/>
                <w:sz w:val="24"/>
                <w:szCs w:val="24"/>
              </w:rPr>
              <w:t xml:space="preserve">Участие в ежегодной Всероссийской </w:t>
            </w:r>
            <w:proofErr w:type="spellStart"/>
            <w:r w:rsidRPr="00FC3497">
              <w:rPr>
                <w:rFonts w:ascii="Times New Roman" w:hAnsi="Times New Roman"/>
                <w:sz w:val="24"/>
                <w:szCs w:val="24"/>
              </w:rPr>
              <w:t>онлайн-акции</w:t>
            </w:r>
            <w:proofErr w:type="spellEnd"/>
            <w:r w:rsidRPr="00FC3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3497">
              <w:rPr>
                <w:rFonts w:ascii="Times New Roman" w:hAnsi="Times New Roman"/>
                <w:sz w:val="24"/>
                <w:szCs w:val="24"/>
              </w:rPr>
              <w:br/>
              <w:t>в социальных сетях «Письма Победы» (</w:t>
            </w:r>
            <w:proofErr w:type="spellStart"/>
            <w:r w:rsidRPr="00FC3497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C3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497">
              <w:rPr>
                <w:rFonts w:ascii="Times New Roman" w:hAnsi="Times New Roman"/>
                <w:sz w:val="24"/>
                <w:szCs w:val="24"/>
              </w:rPr>
              <w:t>Твиттер</w:t>
            </w:r>
            <w:proofErr w:type="spellEnd"/>
            <w:r w:rsidRPr="00FC3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C3497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FC3497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5.30.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Организация показа спектаклей Ульяновского театра юного зрителя «Концерт фронту», «Треугольники судьбы (Письма с фронта)», «Рыцарь неба» в рамках мероприятий ко Дню Победы в Великой Отечественной войне 1941-1945 годов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5.34.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Организация показа спектаклей «Звезда Победы», «Вера, Надежда, Любовь», «Не покидай меня»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5.36.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Цикл мероприятий (патриотические </w:t>
            </w:r>
            <w:proofErr w:type="spellStart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>квесты</w:t>
            </w:r>
            <w:proofErr w:type="spellEnd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</w:t>
            </w:r>
            <w:proofErr w:type="spellStart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>квизы</w:t>
            </w:r>
            <w:proofErr w:type="spellEnd"/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>, часы истории, уроки мужества и памяти, беседы-презентации и т.д.), посвящённых истории событий и памяти героев Великой Отечественной войны 1941-1945 годов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19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FC3497" w:rsidRPr="00FC3497" w:rsidTr="00FC3497">
        <w:trPr>
          <w:trHeight w:val="371"/>
        </w:trPr>
        <w:tc>
          <w:tcPr>
            <w:tcW w:w="5000" w:type="pct"/>
            <w:gridSpan w:val="9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</w:rPr>
              <w:t>6. Мероприятия по патриотическому воспитанию молодёжи</w:t>
            </w: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6.9.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Проведение патриотического слёта ветеранов, представителей общественных организаций, волонтёрских отрядов «Славе – не меркнуть! Традициям – жить!»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6.13.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Проведение музейного праздника «Не гаснет памяти огонь», посвящённого Победе в Великой Отечественной войне 1941-1945 годов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6.16.</w:t>
            </w:r>
          </w:p>
        </w:tc>
        <w:tc>
          <w:tcPr>
            <w:tcW w:w="2192" w:type="pct"/>
            <w:gridSpan w:val="3"/>
          </w:tcPr>
          <w:p w:rsidR="00FC3497" w:rsidRPr="00B865B9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5B9">
              <w:rPr>
                <w:rFonts w:ascii="Times New Roman" w:hAnsi="Times New Roman"/>
                <w:b/>
                <w:sz w:val="24"/>
                <w:szCs w:val="24"/>
              </w:rPr>
              <w:t>Проведение Всероссийской акции «Великое кино Великой страны»</w:t>
            </w:r>
          </w:p>
        </w:tc>
        <w:tc>
          <w:tcPr>
            <w:tcW w:w="576" w:type="pct"/>
          </w:tcPr>
          <w:p w:rsidR="00B865B9" w:rsidRDefault="00B865B9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  <w:p w:rsidR="00FC3497" w:rsidRPr="00FC3497" w:rsidRDefault="00B865B9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505" w:type="pct"/>
          </w:tcPr>
          <w:p w:rsidR="008416D5" w:rsidRDefault="008416D5" w:rsidP="008416D5">
            <w:pPr>
              <w:spacing w:after="0" w:line="240" w:lineRule="auto"/>
              <w:ind w:right="-1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кинозалы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Ульяновска </w:t>
            </w:r>
          </w:p>
          <w:p w:rsidR="008416D5" w:rsidRDefault="008416D5" w:rsidP="008416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кинозалы МО Ульяновской области</w:t>
            </w:r>
          </w:p>
          <w:p w:rsid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8416D5" w:rsidRPr="00FC3497" w:rsidRDefault="008416D5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8416D5" w:rsidP="00D9403C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кол-</w:t>
            </w:r>
            <w:r w:rsidRPr="000D37DF">
              <w:rPr>
                <w:rFonts w:ascii="Times New Roman" w:hAnsi="Times New Roman"/>
              </w:rPr>
              <w:t xml:space="preserve">во проведенных  мероприятий </w:t>
            </w:r>
            <w:r>
              <w:rPr>
                <w:rFonts w:ascii="Times New Roman" w:hAnsi="Times New Roman"/>
              </w:rPr>
              <w:t>–</w:t>
            </w:r>
            <w:r w:rsidRPr="000D37D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30, </w:t>
            </w:r>
            <w:r w:rsidRPr="000D37DF">
              <w:rPr>
                <w:rFonts w:ascii="Times New Roman" w:hAnsi="Times New Roman"/>
              </w:rPr>
              <w:t xml:space="preserve">кол-во зрителей – 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672</w:t>
            </w:r>
            <w:r w:rsidRPr="000D37DF">
              <w:rPr>
                <w:rFonts w:ascii="Times New Roman" w:hAnsi="Times New Roman"/>
                <w:b/>
              </w:rPr>
              <w:t xml:space="preserve"> чел</w:t>
            </w:r>
            <w:r w:rsidRPr="000D37DF">
              <w:rPr>
                <w:rFonts w:ascii="Times New Roman" w:hAnsi="Times New Roman"/>
              </w:rPr>
              <w:t>.</w:t>
            </w:r>
          </w:p>
        </w:tc>
        <w:tc>
          <w:tcPr>
            <w:tcW w:w="840" w:type="pct"/>
          </w:tcPr>
          <w:p w:rsidR="0027337D" w:rsidRDefault="0027337D" w:rsidP="002733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Т.А.</w:t>
            </w:r>
          </w:p>
          <w:p w:rsidR="00FC3497" w:rsidRPr="00FC3497" w:rsidRDefault="0027337D" w:rsidP="0027337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Мартьянова М.Д.</w:t>
            </w:r>
          </w:p>
        </w:tc>
      </w:tr>
      <w:tr w:rsidR="00FC3497" w:rsidRPr="00FC3497" w:rsidTr="00FC3497">
        <w:tc>
          <w:tcPr>
            <w:tcW w:w="5000" w:type="pct"/>
            <w:gridSpan w:val="9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 Информационно-пропагандистские мероприятия</w:t>
            </w: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pacing w:val="-4"/>
                <w:sz w:val="24"/>
                <w:szCs w:val="24"/>
              </w:rPr>
              <w:t>Информационное пополнение сетевого электронного ресурса «Журавли нашей памяти»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Создание базы данных о членах Всероссийского общества слепых, ветеранах Великой Отечественной войны 1941-1945 годов совместно с Ульяновским отделением Всероссийского общества слепых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информационной кампании по освещению мероприятий ко Дню Победы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7.17.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тематической страницы в районной газете «Ленинец» к 80-летию Победы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497" w:rsidRPr="00FC3497" w:rsidTr="00FC3497">
        <w:trPr>
          <w:trHeight w:val="241"/>
        </w:trPr>
        <w:tc>
          <w:tcPr>
            <w:tcW w:w="5000" w:type="pct"/>
            <w:gridSpan w:val="9"/>
          </w:tcPr>
          <w:p w:rsidR="00FC3497" w:rsidRPr="00FC3497" w:rsidRDefault="00FC3497" w:rsidP="00D9403C">
            <w:pPr>
              <w:tabs>
                <w:tab w:val="left" w:pos="5910"/>
                <w:tab w:val="center" w:pos="7848"/>
              </w:tabs>
              <w:spacing w:after="0" w:line="240" w:lineRule="auto"/>
              <w:ind w:right="-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497">
              <w:rPr>
                <w:rFonts w:ascii="Times New Roman" w:hAnsi="Times New Roman"/>
                <w:b/>
                <w:sz w:val="24"/>
                <w:szCs w:val="24"/>
              </w:rPr>
              <w:t>8. Издательская деятельность</w:t>
            </w:r>
          </w:p>
        </w:tc>
      </w:tr>
      <w:tr w:rsidR="00FC3497" w:rsidRPr="00FC3497" w:rsidTr="00FC3497">
        <w:tc>
          <w:tcPr>
            <w:tcW w:w="242" w:type="pct"/>
          </w:tcPr>
          <w:p w:rsidR="00FC3497" w:rsidRPr="00FC3497" w:rsidRDefault="00FC3497" w:rsidP="00D9403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2192" w:type="pct"/>
            <w:gridSpan w:val="3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497">
              <w:rPr>
                <w:rFonts w:ascii="Times New Roman" w:hAnsi="Times New Roman"/>
                <w:sz w:val="24"/>
                <w:szCs w:val="24"/>
              </w:rPr>
              <w:t>Издание сборника «Слово о Победе»</w:t>
            </w:r>
          </w:p>
        </w:tc>
        <w:tc>
          <w:tcPr>
            <w:tcW w:w="576" w:type="pct"/>
          </w:tcPr>
          <w:p w:rsidR="00FC3497" w:rsidRPr="00FC3497" w:rsidRDefault="00FC3497" w:rsidP="00D9403C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gridSpan w:val="2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pct"/>
          </w:tcPr>
          <w:p w:rsidR="00FC3497" w:rsidRPr="00FC3497" w:rsidRDefault="00FC3497" w:rsidP="00D94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FD5" w:rsidRPr="00FC3497" w:rsidRDefault="00FC3497" w:rsidP="00D9403C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10733" w:rsidRPr="00FC3497" w:rsidRDefault="00B10733" w:rsidP="00D9403C">
      <w:pPr>
        <w:spacing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</w:p>
    <w:sectPr w:rsidR="00B10733" w:rsidRPr="00FC3497" w:rsidSect="00D50B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A2" w:rsidRDefault="00535BA2" w:rsidP="0038723E">
      <w:pPr>
        <w:spacing w:after="0" w:line="240" w:lineRule="auto"/>
      </w:pPr>
      <w:r>
        <w:separator/>
      </w:r>
    </w:p>
  </w:endnote>
  <w:endnote w:type="continuationSeparator" w:id="0">
    <w:p w:rsidR="00535BA2" w:rsidRDefault="00535BA2" w:rsidP="0038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5" w:rsidRDefault="00B06FD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5" w:rsidRDefault="00B06FD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09" w:rsidRPr="00EB154D" w:rsidRDefault="00433B09" w:rsidP="00B740E6">
    <w:pPr>
      <w:pStyle w:val="ab"/>
      <w:jc w:val="right"/>
      <w:rPr>
        <w:rFonts w:ascii="PT Astra Serif" w:hAnsi="PT Astra Serif"/>
        <w:sz w:val="16"/>
      </w:rPr>
    </w:pPr>
    <w:r w:rsidRPr="00EB154D">
      <w:rPr>
        <w:rFonts w:ascii="PT Astra Serif" w:hAnsi="PT Astra Serif"/>
        <w:sz w:val="16"/>
      </w:rPr>
      <w:t>1103ан1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A2" w:rsidRDefault="00535BA2" w:rsidP="0038723E">
      <w:pPr>
        <w:spacing w:after="0" w:line="240" w:lineRule="auto"/>
      </w:pPr>
      <w:r>
        <w:separator/>
      </w:r>
    </w:p>
  </w:footnote>
  <w:footnote w:type="continuationSeparator" w:id="0">
    <w:p w:rsidR="00535BA2" w:rsidRDefault="00535BA2" w:rsidP="0038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5" w:rsidRDefault="00B06F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7221391"/>
      <w:docPartObj>
        <w:docPartGallery w:val="Page Numbers (Top of Page)"/>
        <w:docPartUnique/>
      </w:docPartObj>
    </w:sdtPr>
    <w:sdtContent>
      <w:p w:rsidR="00433B09" w:rsidRPr="00D50BB7" w:rsidRDefault="00BF5027" w:rsidP="00D50BB7">
        <w:pPr>
          <w:pStyle w:val="a9"/>
          <w:jc w:val="center"/>
          <w:rPr>
            <w:rFonts w:ascii="Times New Roman" w:hAnsi="Times New Roman"/>
          </w:rPr>
        </w:pPr>
        <w:r w:rsidRPr="00D50BB7">
          <w:rPr>
            <w:rFonts w:ascii="Times New Roman" w:hAnsi="Times New Roman"/>
          </w:rPr>
          <w:fldChar w:fldCharType="begin"/>
        </w:r>
        <w:r w:rsidR="00D50BB7" w:rsidRPr="00D50BB7">
          <w:rPr>
            <w:rFonts w:ascii="Times New Roman" w:hAnsi="Times New Roman"/>
          </w:rPr>
          <w:instrText xml:space="preserve"> PAGE   \* MERGEFORMAT </w:instrText>
        </w:r>
        <w:r w:rsidRPr="00D50BB7">
          <w:rPr>
            <w:rFonts w:ascii="Times New Roman" w:hAnsi="Times New Roman"/>
          </w:rPr>
          <w:fldChar w:fldCharType="separate"/>
        </w:r>
        <w:r w:rsidR="0027337D">
          <w:rPr>
            <w:rFonts w:ascii="Times New Roman" w:hAnsi="Times New Roman"/>
            <w:noProof/>
          </w:rPr>
          <w:t>3</w:t>
        </w:r>
        <w:r w:rsidRPr="00D50BB7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FD5" w:rsidRDefault="00B06F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5D6"/>
    <w:multiLevelType w:val="hybridMultilevel"/>
    <w:tmpl w:val="AC3E6326"/>
    <w:lvl w:ilvl="0" w:tplc="743C9D0E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">
    <w:nsid w:val="114A70A6"/>
    <w:multiLevelType w:val="multilevel"/>
    <w:tmpl w:val="C16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96F50"/>
    <w:multiLevelType w:val="hybridMultilevel"/>
    <w:tmpl w:val="9FC2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01EE7"/>
    <w:multiLevelType w:val="hybridMultilevel"/>
    <w:tmpl w:val="55C4D6BA"/>
    <w:lvl w:ilvl="0" w:tplc="C2C46CE6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4">
    <w:nsid w:val="22560748"/>
    <w:multiLevelType w:val="hybridMultilevel"/>
    <w:tmpl w:val="F46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446F3"/>
    <w:multiLevelType w:val="hybridMultilevel"/>
    <w:tmpl w:val="D5CA3EB2"/>
    <w:lvl w:ilvl="0" w:tplc="6280642E">
      <w:start w:val="1"/>
      <w:numFmt w:val="decimal"/>
      <w:lvlText w:val="%1)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6">
    <w:nsid w:val="592409A5"/>
    <w:multiLevelType w:val="hybridMultilevel"/>
    <w:tmpl w:val="0E42772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EEE6077"/>
    <w:multiLevelType w:val="hybridMultilevel"/>
    <w:tmpl w:val="F7284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onsecutiveHyphenLimit w:val="3"/>
  <w:hyphenationZone w:val="45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48E"/>
    <w:rsid w:val="00000911"/>
    <w:rsid w:val="00027210"/>
    <w:rsid w:val="00030B9F"/>
    <w:rsid w:val="00054B27"/>
    <w:rsid w:val="00067494"/>
    <w:rsid w:val="00072CA7"/>
    <w:rsid w:val="000763F2"/>
    <w:rsid w:val="000771D6"/>
    <w:rsid w:val="00097B02"/>
    <w:rsid w:val="000B50C4"/>
    <w:rsid w:val="000D3175"/>
    <w:rsid w:val="000E29C1"/>
    <w:rsid w:val="000E6509"/>
    <w:rsid w:val="00103C43"/>
    <w:rsid w:val="0011306D"/>
    <w:rsid w:val="001167DF"/>
    <w:rsid w:val="00124F6B"/>
    <w:rsid w:val="00131786"/>
    <w:rsid w:val="0013216F"/>
    <w:rsid w:val="00137191"/>
    <w:rsid w:val="00143715"/>
    <w:rsid w:val="00143F93"/>
    <w:rsid w:val="00150789"/>
    <w:rsid w:val="00154BA0"/>
    <w:rsid w:val="0015655B"/>
    <w:rsid w:val="0016613F"/>
    <w:rsid w:val="001725AB"/>
    <w:rsid w:val="00191792"/>
    <w:rsid w:val="00196171"/>
    <w:rsid w:val="001A3D87"/>
    <w:rsid w:val="001B4424"/>
    <w:rsid w:val="001C70E1"/>
    <w:rsid w:val="001F2081"/>
    <w:rsid w:val="00227F73"/>
    <w:rsid w:val="00236017"/>
    <w:rsid w:val="00265969"/>
    <w:rsid w:val="0026707A"/>
    <w:rsid w:val="0027337D"/>
    <w:rsid w:val="00274804"/>
    <w:rsid w:val="002A5BA8"/>
    <w:rsid w:val="002A71EE"/>
    <w:rsid w:val="002C4926"/>
    <w:rsid w:val="00307023"/>
    <w:rsid w:val="003133C9"/>
    <w:rsid w:val="00337748"/>
    <w:rsid w:val="00340FFF"/>
    <w:rsid w:val="0035131F"/>
    <w:rsid w:val="00351798"/>
    <w:rsid w:val="00356DCF"/>
    <w:rsid w:val="003612B8"/>
    <w:rsid w:val="003764C2"/>
    <w:rsid w:val="00381B18"/>
    <w:rsid w:val="003839A1"/>
    <w:rsid w:val="0038723E"/>
    <w:rsid w:val="00390A5C"/>
    <w:rsid w:val="003925BC"/>
    <w:rsid w:val="003B23CA"/>
    <w:rsid w:val="003B5E93"/>
    <w:rsid w:val="003C5C41"/>
    <w:rsid w:val="003E2E99"/>
    <w:rsid w:val="003F5061"/>
    <w:rsid w:val="003F5852"/>
    <w:rsid w:val="004211D2"/>
    <w:rsid w:val="004274A2"/>
    <w:rsid w:val="00430CEB"/>
    <w:rsid w:val="00433B09"/>
    <w:rsid w:val="004378B3"/>
    <w:rsid w:val="00437A69"/>
    <w:rsid w:val="00437ED0"/>
    <w:rsid w:val="0044022A"/>
    <w:rsid w:val="00442C8C"/>
    <w:rsid w:val="00455BD9"/>
    <w:rsid w:val="00466AA8"/>
    <w:rsid w:val="004674A8"/>
    <w:rsid w:val="00474409"/>
    <w:rsid w:val="004754C4"/>
    <w:rsid w:val="00475821"/>
    <w:rsid w:val="0048239E"/>
    <w:rsid w:val="004833FB"/>
    <w:rsid w:val="004940AA"/>
    <w:rsid w:val="004A3037"/>
    <w:rsid w:val="004B79EB"/>
    <w:rsid w:val="004C15E9"/>
    <w:rsid w:val="004E34A0"/>
    <w:rsid w:val="004E46A2"/>
    <w:rsid w:val="004E7CCC"/>
    <w:rsid w:val="004F428E"/>
    <w:rsid w:val="004F52BB"/>
    <w:rsid w:val="0051152F"/>
    <w:rsid w:val="005134A4"/>
    <w:rsid w:val="005141F7"/>
    <w:rsid w:val="00523E72"/>
    <w:rsid w:val="005246CF"/>
    <w:rsid w:val="00535BA2"/>
    <w:rsid w:val="00542FD0"/>
    <w:rsid w:val="00543045"/>
    <w:rsid w:val="0054422B"/>
    <w:rsid w:val="00556DBF"/>
    <w:rsid w:val="00562C63"/>
    <w:rsid w:val="005670FF"/>
    <w:rsid w:val="00567B6D"/>
    <w:rsid w:val="005748C4"/>
    <w:rsid w:val="00575055"/>
    <w:rsid w:val="005B2DE3"/>
    <w:rsid w:val="005B51B6"/>
    <w:rsid w:val="005C7C40"/>
    <w:rsid w:val="005E3882"/>
    <w:rsid w:val="005E6D9C"/>
    <w:rsid w:val="005F351F"/>
    <w:rsid w:val="00600685"/>
    <w:rsid w:val="00601281"/>
    <w:rsid w:val="00617DE6"/>
    <w:rsid w:val="00623AF0"/>
    <w:rsid w:val="0064749B"/>
    <w:rsid w:val="00652734"/>
    <w:rsid w:val="00663BDF"/>
    <w:rsid w:val="00670D92"/>
    <w:rsid w:val="00674037"/>
    <w:rsid w:val="00680220"/>
    <w:rsid w:val="0068398C"/>
    <w:rsid w:val="00696A13"/>
    <w:rsid w:val="006A63D9"/>
    <w:rsid w:val="006B6393"/>
    <w:rsid w:val="006C3595"/>
    <w:rsid w:val="006C3992"/>
    <w:rsid w:val="006C4451"/>
    <w:rsid w:val="006D4597"/>
    <w:rsid w:val="006E3D0B"/>
    <w:rsid w:val="0070126E"/>
    <w:rsid w:val="00701572"/>
    <w:rsid w:val="007073D2"/>
    <w:rsid w:val="00713EBC"/>
    <w:rsid w:val="0073442B"/>
    <w:rsid w:val="00745DFE"/>
    <w:rsid w:val="00753EF6"/>
    <w:rsid w:val="007736CF"/>
    <w:rsid w:val="0078318C"/>
    <w:rsid w:val="00784F1C"/>
    <w:rsid w:val="007924ED"/>
    <w:rsid w:val="007944F7"/>
    <w:rsid w:val="007C3292"/>
    <w:rsid w:val="007C5DA9"/>
    <w:rsid w:val="007E1153"/>
    <w:rsid w:val="007F3E24"/>
    <w:rsid w:val="007F7E0A"/>
    <w:rsid w:val="00813083"/>
    <w:rsid w:val="00831213"/>
    <w:rsid w:val="008416D5"/>
    <w:rsid w:val="0086518E"/>
    <w:rsid w:val="00867423"/>
    <w:rsid w:val="00872111"/>
    <w:rsid w:val="0087259D"/>
    <w:rsid w:val="008726C9"/>
    <w:rsid w:val="00882DD2"/>
    <w:rsid w:val="008839C2"/>
    <w:rsid w:val="008A6152"/>
    <w:rsid w:val="008B0E01"/>
    <w:rsid w:val="008C6F7E"/>
    <w:rsid w:val="008D25EB"/>
    <w:rsid w:val="008D450A"/>
    <w:rsid w:val="008D79B2"/>
    <w:rsid w:val="008E01B6"/>
    <w:rsid w:val="00923E14"/>
    <w:rsid w:val="00924B55"/>
    <w:rsid w:val="00927ED0"/>
    <w:rsid w:val="00945308"/>
    <w:rsid w:val="00946D31"/>
    <w:rsid w:val="00957E01"/>
    <w:rsid w:val="00957F32"/>
    <w:rsid w:val="0096451E"/>
    <w:rsid w:val="0096643A"/>
    <w:rsid w:val="009826E5"/>
    <w:rsid w:val="0098630D"/>
    <w:rsid w:val="00997F05"/>
    <w:rsid w:val="009A5B04"/>
    <w:rsid w:val="009B62EB"/>
    <w:rsid w:val="009C4E4F"/>
    <w:rsid w:val="009C7995"/>
    <w:rsid w:val="009D2727"/>
    <w:rsid w:val="009D5471"/>
    <w:rsid w:val="009D60FC"/>
    <w:rsid w:val="009D6247"/>
    <w:rsid w:val="00A0257E"/>
    <w:rsid w:val="00A13EF9"/>
    <w:rsid w:val="00A1618C"/>
    <w:rsid w:val="00A34138"/>
    <w:rsid w:val="00A401A4"/>
    <w:rsid w:val="00A41AE0"/>
    <w:rsid w:val="00A4213E"/>
    <w:rsid w:val="00A44B3A"/>
    <w:rsid w:val="00A44D84"/>
    <w:rsid w:val="00A55765"/>
    <w:rsid w:val="00A5660F"/>
    <w:rsid w:val="00A6348F"/>
    <w:rsid w:val="00A65847"/>
    <w:rsid w:val="00A80D5F"/>
    <w:rsid w:val="00AB506D"/>
    <w:rsid w:val="00AD22CB"/>
    <w:rsid w:val="00AD6901"/>
    <w:rsid w:val="00B05066"/>
    <w:rsid w:val="00B06FD5"/>
    <w:rsid w:val="00B10733"/>
    <w:rsid w:val="00B131C5"/>
    <w:rsid w:val="00B13E01"/>
    <w:rsid w:val="00B14F8F"/>
    <w:rsid w:val="00B15ADC"/>
    <w:rsid w:val="00B2657D"/>
    <w:rsid w:val="00B343DF"/>
    <w:rsid w:val="00B47C27"/>
    <w:rsid w:val="00B47FAD"/>
    <w:rsid w:val="00B47FFA"/>
    <w:rsid w:val="00B71584"/>
    <w:rsid w:val="00B740C9"/>
    <w:rsid w:val="00B740E6"/>
    <w:rsid w:val="00B74B13"/>
    <w:rsid w:val="00B75176"/>
    <w:rsid w:val="00B865B9"/>
    <w:rsid w:val="00B903AE"/>
    <w:rsid w:val="00B903C4"/>
    <w:rsid w:val="00B93F37"/>
    <w:rsid w:val="00BC3FC1"/>
    <w:rsid w:val="00BD4724"/>
    <w:rsid w:val="00BE6207"/>
    <w:rsid w:val="00BE6D32"/>
    <w:rsid w:val="00BE79C9"/>
    <w:rsid w:val="00BF5027"/>
    <w:rsid w:val="00C206C9"/>
    <w:rsid w:val="00C26806"/>
    <w:rsid w:val="00C3128C"/>
    <w:rsid w:val="00C37387"/>
    <w:rsid w:val="00C62E4B"/>
    <w:rsid w:val="00C65A91"/>
    <w:rsid w:val="00C71FFE"/>
    <w:rsid w:val="00CB27AB"/>
    <w:rsid w:val="00CB6DF3"/>
    <w:rsid w:val="00CD28EA"/>
    <w:rsid w:val="00CE14C1"/>
    <w:rsid w:val="00CE6C04"/>
    <w:rsid w:val="00CF7459"/>
    <w:rsid w:val="00D02AF4"/>
    <w:rsid w:val="00D151E1"/>
    <w:rsid w:val="00D17707"/>
    <w:rsid w:val="00D32E2B"/>
    <w:rsid w:val="00D351AC"/>
    <w:rsid w:val="00D406A6"/>
    <w:rsid w:val="00D45425"/>
    <w:rsid w:val="00D5008C"/>
    <w:rsid w:val="00D50BB7"/>
    <w:rsid w:val="00D61E7F"/>
    <w:rsid w:val="00D6554E"/>
    <w:rsid w:val="00D74CC2"/>
    <w:rsid w:val="00D9403C"/>
    <w:rsid w:val="00DB43D6"/>
    <w:rsid w:val="00DD2F98"/>
    <w:rsid w:val="00DE2FB9"/>
    <w:rsid w:val="00DE67D4"/>
    <w:rsid w:val="00DF19F0"/>
    <w:rsid w:val="00DF6DB3"/>
    <w:rsid w:val="00E0667A"/>
    <w:rsid w:val="00E06C83"/>
    <w:rsid w:val="00E23C7E"/>
    <w:rsid w:val="00E2626D"/>
    <w:rsid w:val="00E3303C"/>
    <w:rsid w:val="00E35170"/>
    <w:rsid w:val="00E44731"/>
    <w:rsid w:val="00E50923"/>
    <w:rsid w:val="00E57922"/>
    <w:rsid w:val="00E62609"/>
    <w:rsid w:val="00E6299C"/>
    <w:rsid w:val="00E62E2F"/>
    <w:rsid w:val="00E73ABC"/>
    <w:rsid w:val="00EA016B"/>
    <w:rsid w:val="00EA0B8E"/>
    <w:rsid w:val="00EB154D"/>
    <w:rsid w:val="00EB3233"/>
    <w:rsid w:val="00EB748E"/>
    <w:rsid w:val="00EC5299"/>
    <w:rsid w:val="00ED000A"/>
    <w:rsid w:val="00EE07D7"/>
    <w:rsid w:val="00F010E1"/>
    <w:rsid w:val="00F130B6"/>
    <w:rsid w:val="00F3405E"/>
    <w:rsid w:val="00F347FD"/>
    <w:rsid w:val="00F50AE4"/>
    <w:rsid w:val="00F52597"/>
    <w:rsid w:val="00F667F4"/>
    <w:rsid w:val="00F93068"/>
    <w:rsid w:val="00FA0043"/>
    <w:rsid w:val="00FC3497"/>
    <w:rsid w:val="00FC65FD"/>
    <w:rsid w:val="00FE751E"/>
    <w:rsid w:val="00FE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2A5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A5BA8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523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деловой"/>
    <w:link w:val="a5"/>
    <w:uiPriority w:val="1"/>
    <w:qFormat/>
    <w:rsid w:val="00523E72"/>
    <w:rPr>
      <w:lang w:eastAsia="en-US"/>
    </w:rPr>
  </w:style>
  <w:style w:type="character" w:customStyle="1" w:styleId="a5">
    <w:name w:val="Без интервала Знак"/>
    <w:aliases w:val="деловой Знак"/>
    <w:link w:val="a4"/>
    <w:uiPriority w:val="1"/>
    <w:locked/>
    <w:rsid w:val="00523E72"/>
    <w:rPr>
      <w:sz w:val="22"/>
      <w:lang w:val="ru-RU" w:eastAsia="en-US"/>
    </w:rPr>
  </w:style>
  <w:style w:type="paragraph" w:styleId="a6">
    <w:name w:val="Balloon Text"/>
    <w:basedOn w:val="a"/>
    <w:link w:val="a7"/>
    <w:uiPriority w:val="99"/>
    <w:rsid w:val="00376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3764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BE79C9"/>
    <w:pPr>
      <w:ind w:left="720"/>
      <w:contextualSpacing/>
    </w:pPr>
  </w:style>
  <w:style w:type="paragraph" w:styleId="a9">
    <w:name w:val="header"/>
    <w:basedOn w:val="a"/>
    <w:link w:val="aa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8723E"/>
    <w:rPr>
      <w:rFonts w:cs="Times New Roman"/>
    </w:rPr>
  </w:style>
  <w:style w:type="paragraph" w:styleId="ab">
    <w:name w:val="footer"/>
    <w:basedOn w:val="a"/>
    <w:link w:val="ac"/>
    <w:uiPriority w:val="99"/>
    <w:rsid w:val="0038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38723E"/>
    <w:rPr>
      <w:rFonts w:cs="Times New Roman"/>
    </w:rPr>
  </w:style>
  <w:style w:type="paragraph" w:styleId="ad">
    <w:name w:val="Body Text"/>
    <w:basedOn w:val="a"/>
    <w:link w:val="ae"/>
    <w:uiPriority w:val="99"/>
    <w:semiHidden/>
    <w:rsid w:val="002A5BA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A5BA8"/>
    <w:rPr>
      <w:rFonts w:ascii="Times New Roman" w:hAnsi="Times New Roman" w:cs="Times New Roman"/>
      <w:sz w:val="20"/>
      <w:szCs w:val="20"/>
    </w:rPr>
  </w:style>
  <w:style w:type="paragraph" w:customStyle="1" w:styleId="1">
    <w:name w:val="Без интервала1"/>
    <w:uiPriority w:val="99"/>
    <w:rsid w:val="002A5BA8"/>
    <w:rPr>
      <w:rFonts w:eastAsia="Times New Roman"/>
      <w:lang w:eastAsia="en-US"/>
    </w:rPr>
  </w:style>
  <w:style w:type="paragraph" w:styleId="af">
    <w:name w:val="Normal (Web)"/>
    <w:basedOn w:val="a"/>
    <w:uiPriority w:val="99"/>
    <w:rsid w:val="002A5BA8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styleId="af0">
    <w:name w:val="Strong"/>
    <w:basedOn w:val="a0"/>
    <w:uiPriority w:val="99"/>
    <w:qFormat/>
    <w:locked/>
    <w:rsid w:val="002A5BA8"/>
    <w:rPr>
      <w:rFonts w:cs="Times New Roman"/>
      <w:b/>
    </w:rPr>
  </w:style>
  <w:style w:type="character" w:styleId="af1">
    <w:name w:val="Hyperlink"/>
    <w:basedOn w:val="a0"/>
    <w:uiPriority w:val="99"/>
    <w:rsid w:val="002A5BA8"/>
    <w:rPr>
      <w:rFonts w:cs="Times New Roman"/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2A5BA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character" w:styleId="af2">
    <w:name w:val="line number"/>
    <w:basedOn w:val="a0"/>
    <w:uiPriority w:val="99"/>
    <w:rsid w:val="002A5BA8"/>
    <w:rPr>
      <w:rFonts w:cs="Times New Roman"/>
    </w:rPr>
  </w:style>
  <w:style w:type="paragraph" w:customStyle="1" w:styleId="msonospacing0">
    <w:name w:val="msonospacing"/>
    <w:uiPriority w:val="99"/>
    <w:rsid w:val="002A5BA8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link">
    <w:name w:val="link"/>
    <w:basedOn w:val="a0"/>
    <w:uiPriority w:val="99"/>
    <w:rsid w:val="002A5BA8"/>
    <w:rPr>
      <w:rFonts w:cs="Times New Roman"/>
    </w:rPr>
  </w:style>
  <w:style w:type="paragraph" w:customStyle="1" w:styleId="ya-share2item">
    <w:name w:val="ya-share2__item"/>
    <w:basedOn w:val="a"/>
    <w:uiPriority w:val="99"/>
    <w:rsid w:val="002A5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uiPriority w:val="99"/>
    <w:locked/>
    <w:rsid w:val="00663BDF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63BDF"/>
    <w:pPr>
      <w:widowControl w:val="0"/>
      <w:shd w:val="clear" w:color="auto" w:fill="FFFFFF"/>
      <w:spacing w:before="480" w:after="0" w:line="240" w:lineRule="atLeast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Reanimator Extreme Edition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Исаев Александр Сергеевич</dc:creator>
  <cp:lastModifiedBy>Репертуар</cp:lastModifiedBy>
  <cp:revision>7</cp:revision>
  <cp:lastPrinted>2021-03-29T07:37:00Z</cp:lastPrinted>
  <dcterms:created xsi:type="dcterms:W3CDTF">2021-06-30T10:02:00Z</dcterms:created>
  <dcterms:modified xsi:type="dcterms:W3CDTF">2021-07-01T07:21:00Z</dcterms:modified>
</cp:coreProperties>
</file>