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CF" w:rsidRDefault="00D817A9" w:rsidP="003613DC">
      <w:pPr>
        <w:pStyle w:val="a6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r>
        <w:rPr>
          <w:rFonts w:ascii="PT Astra Serif" w:hAnsi="PT Astra Serif"/>
          <w:b/>
          <w:color w:val="000000"/>
          <w:sz w:val="28"/>
          <w:szCs w:val="28"/>
        </w:rPr>
        <w:t>Итоги XII Международного фестиваля</w:t>
      </w:r>
      <w:r w:rsidR="003F64CF" w:rsidRPr="000E203C">
        <w:rPr>
          <w:rFonts w:ascii="PT Astra Serif" w:hAnsi="PT Astra Serif"/>
          <w:b/>
          <w:color w:val="000000"/>
          <w:sz w:val="28"/>
          <w:szCs w:val="28"/>
        </w:rPr>
        <w:t xml:space="preserve"> кино - и телепрограмм для семейного просмотра им.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В.М. Леонтьевой «От всей души»</w:t>
      </w:r>
      <w:bookmarkEnd w:id="0"/>
      <w:r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811EA4" w:rsidRDefault="00811EA4" w:rsidP="003613DC">
      <w:pPr>
        <w:pStyle w:val="a6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33CBD" w:rsidRPr="000E6127" w:rsidRDefault="00D817A9" w:rsidP="000E6127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течение пяти дней с 25 по 29 мая на территории </w:t>
      </w:r>
      <w:r w:rsidR="00AB044B">
        <w:rPr>
          <w:rFonts w:ascii="PT Astra Serif" w:hAnsi="PT Astra Serif"/>
          <w:sz w:val="28"/>
          <w:szCs w:val="28"/>
        </w:rPr>
        <w:t>Ульяновской области проходил</w:t>
      </w:r>
      <w:r w:rsidR="005F43CD">
        <w:rPr>
          <w:rFonts w:ascii="PT Astra Serif" w:hAnsi="PT Astra Serif"/>
          <w:sz w:val="28"/>
          <w:szCs w:val="28"/>
        </w:rPr>
        <w:t xml:space="preserve"> </w:t>
      </w:r>
      <w:r w:rsidR="00CE7EEF" w:rsidRPr="00CE7EEF">
        <w:rPr>
          <w:rFonts w:ascii="PT Astra Serif" w:hAnsi="PT Astra Serif"/>
          <w:color w:val="000000"/>
          <w:sz w:val="28"/>
          <w:szCs w:val="28"/>
        </w:rPr>
        <w:t>XII</w:t>
      </w:r>
      <w:r w:rsidR="00CE7EEF" w:rsidRPr="000E203C">
        <w:rPr>
          <w:rFonts w:ascii="PT Astra Serif" w:hAnsi="PT Astra Serif"/>
          <w:sz w:val="28"/>
          <w:szCs w:val="28"/>
        </w:rPr>
        <w:t xml:space="preserve"> </w:t>
      </w:r>
      <w:r w:rsidR="0064348F" w:rsidRPr="000E203C">
        <w:rPr>
          <w:rFonts w:ascii="PT Astra Serif" w:hAnsi="PT Astra Serif"/>
          <w:sz w:val="28"/>
          <w:szCs w:val="28"/>
        </w:rPr>
        <w:t xml:space="preserve">Международный фестиваль кино- и телепрограмм для семейного просмотра имени Валентины Леонтьевой «От всей души» - грандиозный праздник кино и одна из ярчайших составляющих кластера культурных проектов Ульяновской области. </w:t>
      </w:r>
    </w:p>
    <w:p w:rsidR="00B9000F" w:rsidRPr="000E6127" w:rsidRDefault="005F43CD" w:rsidP="000E612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течение пяти дней на </w:t>
      </w:r>
      <w:r w:rsidRPr="004D4E6C">
        <w:rPr>
          <w:rFonts w:ascii="PT Astra Serif" w:hAnsi="PT Astra Serif"/>
          <w:b/>
          <w:sz w:val="28"/>
          <w:szCs w:val="28"/>
        </w:rPr>
        <w:t>50 площадках</w:t>
      </w:r>
      <w:r>
        <w:rPr>
          <w:rFonts w:ascii="PT Astra Serif" w:hAnsi="PT Astra Serif"/>
          <w:sz w:val="28"/>
          <w:szCs w:val="28"/>
        </w:rPr>
        <w:t xml:space="preserve"> региона прошло </w:t>
      </w:r>
      <w:r w:rsidR="00F01074" w:rsidRPr="004D4E6C">
        <w:rPr>
          <w:rFonts w:ascii="PT Astra Serif" w:hAnsi="PT Astra Serif"/>
          <w:b/>
          <w:sz w:val="28"/>
          <w:szCs w:val="28"/>
        </w:rPr>
        <w:t>12</w:t>
      </w:r>
      <w:r w:rsidR="00B9000F" w:rsidRPr="004D4E6C">
        <w:rPr>
          <w:rFonts w:ascii="PT Astra Serif" w:hAnsi="PT Astra Serif"/>
          <w:b/>
          <w:sz w:val="28"/>
          <w:szCs w:val="28"/>
        </w:rPr>
        <w:t>0 мероприятий</w:t>
      </w:r>
      <w:r w:rsidR="004D4E6C">
        <w:rPr>
          <w:rFonts w:ascii="PT Astra Serif" w:hAnsi="PT Astra Serif"/>
          <w:sz w:val="28"/>
          <w:szCs w:val="28"/>
        </w:rPr>
        <w:t xml:space="preserve">, которые посетило порядка </w:t>
      </w:r>
      <w:r w:rsidR="00CE7EEF">
        <w:rPr>
          <w:rFonts w:ascii="PT Astra Serif" w:hAnsi="PT Astra Serif"/>
          <w:b/>
          <w:sz w:val="28"/>
          <w:szCs w:val="28"/>
        </w:rPr>
        <w:t>15</w:t>
      </w:r>
      <w:r w:rsidR="00B9000F" w:rsidRPr="004D4E6C">
        <w:rPr>
          <w:rFonts w:ascii="PT Astra Serif" w:hAnsi="PT Astra Serif"/>
          <w:b/>
          <w:sz w:val="28"/>
          <w:szCs w:val="28"/>
        </w:rPr>
        <w:t xml:space="preserve"> тысяч зрителей</w:t>
      </w:r>
      <w:r w:rsidR="00B9000F">
        <w:rPr>
          <w:rFonts w:ascii="PT Astra Serif" w:hAnsi="PT Astra Serif"/>
          <w:sz w:val="28"/>
          <w:szCs w:val="28"/>
        </w:rPr>
        <w:t xml:space="preserve">. </w:t>
      </w:r>
      <w:r w:rsidR="00F01074">
        <w:rPr>
          <w:rFonts w:ascii="PT Astra Serif" w:hAnsi="PT Astra Serif"/>
          <w:sz w:val="28"/>
          <w:szCs w:val="28"/>
        </w:rPr>
        <w:t>В муниципальных образованиях площадками кинофестиваля стали как цифровые кинотеатры, так и районные дома культуры</w:t>
      </w:r>
      <w:r w:rsidR="002A2EE1">
        <w:rPr>
          <w:rFonts w:ascii="PT Astra Serif" w:hAnsi="PT Astra Serif"/>
          <w:sz w:val="28"/>
          <w:szCs w:val="28"/>
        </w:rPr>
        <w:t xml:space="preserve">, на которых состоялось </w:t>
      </w:r>
      <w:r w:rsidR="002A2EE1" w:rsidRPr="004D4E6C">
        <w:rPr>
          <w:rFonts w:ascii="PT Astra Serif" w:hAnsi="PT Astra Serif"/>
          <w:b/>
          <w:sz w:val="28"/>
          <w:szCs w:val="28"/>
        </w:rPr>
        <w:t>45 кинопоказов и 9 творчес</w:t>
      </w:r>
      <w:r w:rsidR="004D4E6C" w:rsidRPr="004D4E6C">
        <w:rPr>
          <w:rFonts w:ascii="PT Astra Serif" w:hAnsi="PT Astra Serif"/>
          <w:b/>
          <w:sz w:val="28"/>
          <w:szCs w:val="28"/>
        </w:rPr>
        <w:t>ких встреч</w:t>
      </w:r>
      <w:r w:rsidR="004D4E6C">
        <w:rPr>
          <w:rFonts w:ascii="PT Astra Serif" w:hAnsi="PT Astra Serif"/>
          <w:sz w:val="28"/>
          <w:szCs w:val="28"/>
        </w:rPr>
        <w:t xml:space="preserve"> с кинематографистами, зрителями которых стали </w:t>
      </w:r>
      <w:r w:rsidR="00B65E16">
        <w:rPr>
          <w:rFonts w:ascii="PT Astra Serif" w:hAnsi="PT Astra Serif"/>
          <w:b/>
          <w:sz w:val="28"/>
          <w:szCs w:val="28"/>
        </w:rPr>
        <w:t>5774</w:t>
      </w:r>
      <w:r w:rsidR="004D4E6C" w:rsidRPr="004D4E6C">
        <w:rPr>
          <w:rFonts w:ascii="PT Astra Serif" w:hAnsi="PT Astra Serif"/>
          <w:b/>
          <w:sz w:val="28"/>
          <w:szCs w:val="28"/>
        </w:rPr>
        <w:t xml:space="preserve"> человек.</w:t>
      </w:r>
    </w:p>
    <w:p w:rsidR="00C14DB6" w:rsidRPr="00B9000F" w:rsidRDefault="00B9000F" w:rsidP="00633CBD">
      <w:pPr>
        <w:pStyle w:val="a6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  <w:r w:rsidRPr="00B9000F">
        <w:rPr>
          <w:rFonts w:ascii="PT Astra Serif" w:hAnsi="PT Astra Serif"/>
          <w:b/>
          <w:color w:val="000000"/>
          <w:sz w:val="28"/>
          <w:szCs w:val="28"/>
        </w:rPr>
        <w:t>Ключевые мероприятиям Кинофестиваля.</w:t>
      </w:r>
    </w:p>
    <w:p w:rsidR="00980B7C" w:rsidRPr="00980B7C" w:rsidRDefault="00980B7C" w:rsidP="00633CBD">
      <w:pPr>
        <w:pStyle w:val="a6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980B7C">
        <w:rPr>
          <w:rFonts w:ascii="PT Astra Serif" w:hAnsi="PT Astra Serif"/>
          <w:color w:val="000000"/>
          <w:sz w:val="28"/>
          <w:szCs w:val="28"/>
        </w:rPr>
        <w:t>Открытие кинофестиваля.</w:t>
      </w:r>
    </w:p>
    <w:p w:rsidR="00980B7C" w:rsidRPr="00980B7C" w:rsidRDefault="006A750C" w:rsidP="00980B7C">
      <w:pPr>
        <w:pStyle w:val="a4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980B7C">
        <w:rPr>
          <w:rFonts w:ascii="PT Astra Serif" w:hAnsi="PT Astra Serif"/>
          <w:sz w:val="28"/>
          <w:szCs w:val="28"/>
        </w:rPr>
        <w:t>Торжественная церемония открытия кинофестиваля состоялась 25 мая на плазе торгово-развлекательного центра «Аквамолл»</w:t>
      </w:r>
      <w:r w:rsidR="00980B7C" w:rsidRPr="00980B7C">
        <w:rPr>
          <w:rFonts w:ascii="PT Astra Serif" w:hAnsi="PT Astra Serif"/>
          <w:sz w:val="28"/>
          <w:szCs w:val="28"/>
        </w:rPr>
        <w:t xml:space="preserve">. </w:t>
      </w:r>
      <w:r w:rsidR="00980B7C" w:rsidRPr="00980B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рамках церемонии открытия глава региона вручил главную награду киноф</w:t>
      </w:r>
      <w:r w:rsidR="00980B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естиваля «Честь и достоинство» н</w:t>
      </w:r>
      <w:r w:rsidR="00980B7C" w:rsidRPr="00980B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ародному артисту России Александру Филиппенко. В день открытия кинофестиваля «От всей души» по «звёзд</w:t>
      </w:r>
      <w:r w:rsidR="001F057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ной дорожке» прошли президент, н</w:t>
      </w:r>
      <w:r w:rsidR="00980B7C" w:rsidRPr="00980B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ародный артист РФ Владимир Хотиненко, кандидат искусствоведения,</w:t>
      </w:r>
      <w:r w:rsidR="001F057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доцент ВГИК Татьяна Яковлева, н</w:t>
      </w:r>
      <w:r w:rsidR="00980B7C" w:rsidRPr="00980B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ародный артист РФ Александр Филиппенко с дочерью, старший преподаватель факультета журналистки МГУ имени М.</w:t>
      </w:r>
      <w:r w:rsidR="001F057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В. Ломоносова Дмитрий Хаустов, з</w:t>
      </w:r>
      <w:r w:rsidR="00980B7C" w:rsidRPr="00980B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аслуженный артист России Камиль Ларин, актёр театра и кино, режиссер Илья Ермолов, актёр кино Виктор Трубачёв с мамой, актёр театра и кино Александр Тютин, режиссёр и продюсер Сергей Тютин. Также в открытии фестиваля приняла участие творческая группа фильма «Белый снег» — актёр театра и кино Вадим Андреев, продюсеры Надежда Чуркина, Тимур Хван и Кирилл Давлетшин, артистка Ульяновского театра кукол имени В.М. Леонтьевой, программный директор фестиваля Инна Васильева.</w:t>
      </w:r>
    </w:p>
    <w:p w:rsidR="00206512" w:rsidRDefault="00980B7C" w:rsidP="00206512">
      <w:pPr>
        <w:pStyle w:val="a4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980B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Праздничную программу завершила встреча с творческой группой и предпремьерный показ фильма «Маленький воин».</w:t>
      </w:r>
    </w:p>
    <w:p w:rsidR="006A750C" w:rsidRPr="001F0578" w:rsidRDefault="00980B7C" w:rsidP="001F0578">
      <w:pPr>
        <w:pStyle w:val="a4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26 мая в </w:t>
      </w:r>
      <w:r w:rsidR="00206512">
        <w:rPr>
          <w:rFonts w:ascii="PT Astra Serif" w:hAnsi="PT Astra Serif"/>
          <w:sz w:val="28"/>
          <w:szCs w:val="28"/>
        </w:rPr>
        <w:t>ДДН «Губернаторский» состоялся с</w:t>
      </w:r>
      <w:r w:rsidR="006A750C" w:rsidRPr="00AD1EA4">
        <w:rPr>
          <w:rFonts w:ascii="PT Astra Serif" w:hAnsi="PT Astra Serif"/>
          <w:sz w:val="28"/>
          <w:szCs w:val="28"/>
        </w:rPr>
        <w:t>пектакль</w:t>
      </w:r>
      <w:r w:rsidR="006A750C">
        <w:rPr>
          <w:rFonts w:ascii="PT Astra Serif" w:hAnsi="PT Astra Serif"/>
          <w:sz w:val="28"/>
          <w:szCs w:val="28"/>
        </w:rPr>
        <w:t xml:space="preserve"> народного артиста России Александра Филиппенко</w:t>
      </w:r>
      <w:r w:rsidR="006A750C" w:rsidRPr="00AD1EA4">
        <w:rPr>
          <w:rFonts w:ascii="PT Astra Serif" w:hAnsi="PT Astra Serif"/>
          <w:b/>
          <w:sz w:val="28"/>
          <w:szCs w:val="28"/>
        </w:rPr>
        <w:t xml:space="preserve"> </w:t>
      </w:r>
      <w:r w:rsidR="006A750C" w:rsidRPr="00AD1EA4">
        <w:rPr>
          <w:rFonts w:ascii="PT Astra Serif" w:hAnsi="PT Astra Serif"/>
          <w:sz w:val="28"/>
          <w:szCs w:val="28"/>
        </w:rPr>
        <w:t>«Вокруг смеха. В поисках живой души»</w:t>
      </w:r>
      <w:r w:rsidR="006A750C">
        <w:rPr>
          <w:rFonts w:ascii="PT Astra Serif" w:hAnsi="PT Astra Serif"/>
          <w:b/>
          <w:sz w:val="28"/>
          <w:szCs w:val="28"/>
        </w:rPr>
        <w:t xml:space="preserve">. </w:t>
      </w:r>
      <w:r w:rsidRPr="00980B7C">
        <w:rPr>
          <w:rFonts w:ascii="PT Astra Serif" w:hAnsi="PT Astra Serif"/>
          <w:sz w:val="28"/>
          <w:szCs w:val="28"/>
        </w:rPr>
        <w:t>В этот вечер в исполнении артиста со сцены прозвучали отрывки из произведений Николая Гоголя, Михаила Зощенко и Михаила Булгакова.</w:t>
      </w:r>
    </w:p>
    <w:p w:rsidR="00CD7522" w:rsidRPr="00B71175" w:rsidRDefault="00CD7522" w:rsidP="00B71175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27 мая в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Ульяновском театре кукол </w:t>
      </w:r>
      <w:r w:rsidR="00A17ED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состоялся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вечер памяти народной артистки СССР Валентины Леонтьевой </w:t>
      </w:r>
      <w:r w:rsidRPr="000E203C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с участием </w:t>
      </w:r>
      <w:r w:rsidRPr="000E203C">
        <w:rPr>
          <w:rFonts w:ascii="PT Astra Serif" w:hAnsi="PT Astra Serif"/>
          <w:sz w:val="28"/>
          <w:szCs w:val="28"/>
        </w:rPr>
        <w:t xml:space="preserve">трижды лауреата премии ТЭФИ, старшего преподавателя факультета журналистки МГУ имени М.В.Ломоносова, мастера курса Высшей Школы Кино и Телевидения «Останкино» </w:t>
      </w:r>
      <w:r w:rsidRPr="00A17ED9">
        <w:rPr>
          <w:rFonts w:ascii="PT Astra Serif" w:hAnsi="PT Astra Serif"/>
          <w:b/>
          <w:sz w:val="28"/>
          <w:szCs w:val="28"/>
        </w:rPr>
        <w:t>Дмитрия Хаустова</w:t>
      </w:r>
      <w:r w:rsidRPr="002762F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B71175" w:rsidRPr="00B71175">
        <w:rPr>
          <w:rFonts w:ascii="PT Astra Serif" w:hAnsi="PT Astra Serif"/>
          <w:sz w:val="28"/>
          <w:szCs w:val="28"/>
        </w:rPr>
        <w:t xml:space="preserve">На встрече он рассказал о своем творческом пути, преподавательской деятельности, подчеркнул феномен личности </w:t>
      </w:r>
      <w:r w:rsidR="00B71175" w:rsidRPr="00B71175">
        <w:rPr>
          <w:rFonts w:ascii="PT Astra Serif" w:hAnsi="PT Astra Serif"/>
          <w:sz w:val="28"/>
          <w:szCs w:val="28"/>
        </w:rPr>
        <w:lastRenderedPageBreak/>
        <w:t>Валентины Леонтьевой и поделился воспоминаниями о работе в пере</w:t>
      </w:r>
      <w:r w:rsidR="00B71175">
        <w:rPr>
          <w:rFonts w:ascii="PT Astra Serif" w:hAnsi="PT Astra Serif"/>
          <w:sz w:val="28"/>
          <w:szCs w:val="28"/>
        </w:rPr>
        <w:t xml:space="preserve">даче «Спокойной ночи, малыши!». </w:t>
      </w:r>
      <w:r w:rsidR="00B71175" w:rsidRPr="00B71175">
        <w:rPr>
          <w:rFonts w:ascii="PT Astra Serif" w:hAnsi="PT Astra Serif"/>
          <w:sz w:val="28"/>
          <w:szCs w:val="28"/>
        </w:rPr>
        <w:t xml:space="preserve">На главной сцене зрители </w:t>
      </w:r>
      <w:r w:rsidR="001F0578">
        <w:rPr>
          <w:rFonts w:ascii="PT Astra Serif" w:hAnsi="PT Astra Serif"/>
          <w:sz w:val="28"/>
          <w:szCs w:val="28"/>
        </w:rPr>
        <w:t xml:space="preserve">увидели </w:t>
      </w:r>
      <w:r w:rsidR="00B71175" w:rsidRPr="00B71175">
        <w:rPr>
          <w:rFonts w:ascii="PT Astra Serif" w:hAnsi="PT Astra Serif"/>
          <w:sz w:val="28"/>
          <w:szCs w:val="28"/>
        </w:rPr>
        <w:t>небольшое театрализованное представление с участием Дмитрия Хаустова, Хрюши и Степашки.</w:t>
      </w:r>
      <w:r w:rsidR="00B71175">
        <w:rPr>
          <w:rFonts w:ascii="PT Astra Serif" w:hAnsi="PT Astra Serif"/>
          <w:sz w:val="28"/>
          <w:szCs w:val="28"/>
        </w:rPr>
        <w:t xml:space="preserve"> </w:t>
      </w:r>
      <w:r w:rsidR="00B71175" w:rsidRPr="00B71175">
        <w:rPr>
          <w:rFonts w:ascii="PT Astra Serif" w:hAnsi="PT Astra Serif"/>
          <w:sz w:val="28"/>
          <w:szCs w:val="28"/>
        </w:rPr>
        <w:t>Также на мероприятии выступила племянница Валентины Михайловны Ольга Терёшина.</w:t>
      </w:r>
    </w:p>
    <w:p w:rsidR="00B9000F" w:rsidRDefault="00A17ED9" w:rsidP="00E0061B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В кинофестивале приняли</w:t>
      </w:r>
      <w:r w:rsidRPr="000E203C">
        <w:rPr>
          <w:rFonts w:ascii="PT Astra Serif" w:hAnsi="PT Astra Serif" w:cs="Times New Roman"/>
          <w:sz w:val="28"/>
          <w:szCs w:val="28"/>
          <w:lang w:eastAsia="ru-RU"/>
        </w:rPr>
        <w:t xml:space="preserve"> участие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братья </w:t>
      </w:r>
      <w:r w:rsidRPr="00B9000F">
        <w:rPr>
          <w:rFonts w:ascii="PT Astra Serif" w:hAnsi="PT Astra Serif" w:cs="Times New Roman"/>
          <w:b/>
          <w:sz w:val="28"/>
          <w:szCs w:val="28"/>
          <w:lang w:eastAsia="ru-RU"/>
        </w:rPr>
        <w:t>Сергей и Александр Тютины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– выпускники Щукинского училища, кинематографисты. 27 мая в ККК «Современник» прошел их творческий вечер. </w:t>
      </w:r>
      <w:r w:rsidR="00AB044B">
        <w:rPr>
          <w:rFonts w:ascii="PT Astra Serif" w:hAnsi="PT Astra Serif" w:cs="Times New Roman"/>
          <w:sz w:val="28"/>
          <w:szCs w:val="28"/>
          <w:lang w:eastAsia="ru-RU"/>
        </w:rPr>
        <w:t>В</w:t>
      </w:r>
      <w:r w:rsidR="00AB044B" w:rsidRPr="00AB044B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 Александр приехал в звании</w:t>
      </w:r>
      <w:r w:rsidR="00AB044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B044B" w:rsidRPr="00AB044B">
        <w:rPr>
          <w:rFonts w:ascii="PT Astra Serif" w:hAnsi="PT Astra Serif" w:cs="Times New Roman"/>
          <w:sz w:val="28"/>
          <w:szCs w:val="28"/>
          <w:lang w:eastAsia="ru-RU"/>
        </w:rPr>
        <w:t>заслуженного артиста России и с багажом в 170 киноролей, а Сергей – как режиссер 29-ти</w:t>
      </w:r>
      <w:r w:rsidR="00AB044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B044B" w:rsidRPr="00AB044B">
        <w:rPr>
          <w:rFonts w:ascii="PT Astra Serif" w:hAnsi="PT Astra Serif" w:cs="Times New Roman"/>
          <w:sz w:val="28"/>
          <w:szCs w:val="28"/>
          <w:lang w:eastAsia="ru-RU"/>
        </w:rPr>
        <w:t>фильмов и руководитель киношколы «Артерия кино». Кроме того, оба брата были и</w:t>
      </w:r>
      <w:r w:rsidR="00AB044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B044B" w:rsidRPr="00AB044B">
        <w:rPr>
          <w:rFonts w:ascii="PT Astra Serif" w:hAnsi="PT Astra Serif" w:cs="Times New Roman"/>
          <w:sz w:val="28"/>
          <w:szCs w:val="28"/>
          <w:lang w:eastAsia="ru-RU"/>
        </w:rPr>
        <w:t>остаются одаренными музыкантами-исполнителями. В своей концертной программе</w:t>
      </w:r>
      <w:r w:rsidR="00AB044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B044B" w:rsidRPr="00AB044B">
        <w:rPr>
          <w:rFonts w:ascii="PT Astra Serif" w:hAnsi="PT Astra Serif" w:cs="Times New Roman"/>
          <w:sz w:val="28"/>
          <w:szCs w:val="28"/>
          <w:lang w:eastAsia="ru-RU"/>
        </w:rPr>
        <w:t>Александр и Сергей Тютины рассказали о жизни в кино, на сцене и в обществе, а также</w:t>
      </w:r>
      <w:r w:rsidR="00AB044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B044B" w:rsidRPr="00AB044B">
        <w:rPr>
          <w:rFonts w:ascii="PT Astra Serif" w:hAnsi="PT Astra Serif" w:cs="Times New Roman"/>
          <w:sz w:val="28"/>
          <w:szCs w:val="28"/>
          <w:lang w:eastAsia="ru-RU"/>
        </w:rPr>
        <w:t>исполнили песни под гитару.</w:t>
      </w:r>
    </w:p>
    <w:p w:rsidR="00B9000F" w:rsidRDefault="00A17ED9" w:rsidP="000E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0F">
        <w:rPr>
          <w:rFonts w:ascii="Times New Roman" w:hAnsi="Times New Roman" w:cs="Times New Roman"/>
          <w:b/>
          <w:sz w:val="28"/>
          <w:szCs w:val="28"/>
        </w:rPr>
        <w:t>Специальные мероприятия.</w:t>
      </w:r>
    </w:p>
    <w:p w:rsidR="00FF2E36" w:rsidRPr="00B9000F" w:rsidRDefault="00A17ED9" w:rsidP="000E61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26 мая</w:t>
      </w:r>
      <w:r w:rsidR="00FF2E36">
        <w:rPr>
          <w:rFonts w:ascii="PT Astra Serif" w:hAnsi="PT Astra Serif" w:cs="Times New Roman"/>
          <w:sz w:val="28"/>
          <w:szCs w:val="28"/>
        </w:rPr>
        <w:t xml:space="preserve"> в рамках Года книги в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F2E36">
        <w:rPr>
          <w:rFonts w:ascii="PT Astra Serif" w:hAnsi="PT Astra Serif" w:cs="Times New Roman"/>
          <w:sz w:val="28"/>
          <w:szCs w:val="28"/>
        </w:rPr>
        <w:t>п</w:t>
      </w:r>
      <w:r w:rsidRPr="00A17ED9">
        <w:rPr>
          <w:rFonts w:ascii="PT Astra Serif" w:hAnsi="PT Astra Serif" w:cs="Times New Roman"/>
          <w:sz w:val="28"/>
          <w:szCs w:val="28"/>
        </w:rPr>
        <w:t xml:space="preserve">резидент </w:t>
      </w:r>
      <w:r>
        <w:rPr>
          <w:rFonts w:ascii="PT Astra Serif" w:hAnsi="PT Astra Serif" w:cs="Times New Roman"/>
          <w:sz w:val="28"/>
          <w:szCs w:val="28"/>
        </w:rPr>
        <w:t>кинофестиваля,</w:t>
      </w:r>
      <w:r w:rsidR="00FF2E36">
        <w:rPr>
          <w:rFonts w:ascii="PT Astra Serif" w:hAnsi="PT Astra Serif" w:cs="Times New Roman"/>
          <w:sz w:val="28"/>
          <w:szCs w:val="28"/>
        </w:rPr>
        <w:t xml:space="preserve"> </w:t>
      </w:r>
      <w:r w:rsidRPr="00A17ED9">
        <w:rPr>
          <w:rFonts w:ascii="PT Astra Serif" w:hAnsi="PT Astra Serif" w:cs="Times New Roman"/>
          <w:sz w:val="28"/>
          <w:szCs w:val="28"/>
        </w:rPr>
        <w:t xml:space="preserve">народный артист России </w:t>
      </w:r>
      <w:r w:rsidRPr="00B9000F">
        <w:rPr>
          <w:rFonts w:ascii="PT Astra Serif" w:hAnsi="PT Astra Serif" w:cs="Times New Roman"/>
          <w:b/>
          <w:sz w:val="28"/>
          <w:szCs w:val="28"/>
        </w:rPr>
        <w:t>Владимир Хотиненко</w:t>
      </w:r>
      <w:r w:rsidRPr="00A17ED9">
        <w:rPr>
          <w:rFonts w:ascii="PT Astra Serif" w:hAnsi="PT Astra Serif" w:cs="Times New Roman"/>
          <w:sz w:val="28"/>
          <w:szCs w:val="28"/>
        </w:rPr>
        <w:t xml:space="preserve"> и доцент ВГИК </w:t>
      </w:r>
      <w:r w:rsidRPr="00B9000F">
        <w:rPr>
          <w:rFonts w:ascii="PT Astra Serif" w:hAnsi="PT Astra Serif" w:cs="Times New Roman"/>
          <w:b/>
          <w:sz w:val="28"/>
          <w:szCs w:val="28"/>
        </w:rPr>
        <w:t>Татьяна Яковлева</w:t>
      </w:r>
      <w:r w:rsidRPr="00A17ED9">
        <w:rPr>
          <w:rFonts w:ascii="PT Astra Serif" w:hAnsi="PT Astra Serif" w:cs="Times New Roman"/>
          <w:sz w:val="28"/>
          <w:szCs w:val="28"/>
        </w:rPr>
        <w:t xml:space="preserve"> провели публич</w:t>
      </w:r>
      <w:r w:rsidR="00FF2E36">
        <w:rPr>
          <w:rFonts w:ascii="PT Astra Serif" w:hAnsi="PT Astra Serif" w:cs="Times New Roman"/>
          <w:sz w:val="28"/>
          <w:szCs w:val="28"/>
        </w:rPr>
        <w:t xml:space="preserve">ную лекцию «Красота спасет мир…», приуроченную </w:t>
      </w:r>
      <w:r w:rsidRPr="00A17ED9">
        <w:rPr>
          <w:rFonts w:ascii="PT Astra Serif" w:hAnsi="PT Astra Serif" w:cs="Times New Roman"/>
          <w:sz w:val="28"/>
          <w:szCs w:val="28"/>
        </w:rPr>
        <w:t>к 200-летию со дня рождения писателя Фёдора Достоевского</w:t>
      </w:r>
      <w:r w:rsidR="00FF2E36">
        <w:rPr>
          <w:rFonts w:ascii="PT Astra Serif" w:hAnsi="PT Astra Serif" w:cs="Times New Roman"/>
          <w:sz w:val="28"/>
          <w:szCs w:val="28"/>
        </w:rPr>
        <w:t xml:space="preserve">. </w:t>
      </w:r>
      <w:r w:rsidRPr="00A17ED9">
        <w:rPr>
          <w:rFonts w:ascii="PT Astra Serif" w:hAnsi="PT Astra Serif" w:cs="Times New Roman"/>
          <w:sz w:val="28"/>
          <w:szCs w:val="28"/>
        </w:rPr>
        <w:t xml:space="preserve">Разговор затронул множество тем, связанных с мотивами творчества Федора Достоевского. </w:t>
      </w:r>
    </w:p>
    <w:p w:rsidR="00A17ED9" w:rsidRPr="00A17ED9" w:rsidRDefault="00A17ED9" w:rsidP="00A17ED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7ED9">
        <w:rPr>
          <w:rFonts w:ascii="PT Astra Serif" w:hAnsi="PT Astra Serif" w:cs="Times New Roman"/>
          <w:sz w:val="28"/>
          <w:szCs w:val="28"/>
        </w:rPr>
        <w:t xml:space="preserve">27 мая в Гимназии № 1 </w:t>
      </w:r>
      <w:r w:rsidRPr="00A17ED9">
        <w:rPr>
          <w:rFonts w:ascii="PT Astra Serif" w:eastAsia="PT Astra Serif" w:hAnsi="PT Astra Serif" w:cs="PT Astra Serif"/>
          <w:bCs/>
          <w:sz w:val="28"/>
          <w:szCs w:val="28"/>
        </w:rPr>
        <w:t xml:space="preserve">главный специалист информационно-аналитического центра по развитию кинообразования и кинопросвещения ВГИК </w:t>
      </w:r>
      <w:r w:rsidRPr="00B9000F">
        <w:rPr>
          <w:rFonts w:ascii="PT Astra Serif" w:eastAsia="PT Astra Serif" w:hAnsi="PT Astra Serif" w:cs="PT Astra Serif"/>
          <w:b/>
          <w:bCs/>
          <w:sz w:val="28"/>
          <w:szCs w:val="28"/>
        </w:rPr>
        <w:t>Сергей Каптерев</w:t>
      </w:r>
      <w:r w:rsidRPr="00A17ED9">
        <w:rPr>
          <w:rFonts w:ascii="PT Astra Serif" w:eastAsia="PT Astra Serif" w:hAnsi="PT Astra Serif" w:cs="PT Astra Serif"/>
          <w:bCs/>
          <w:sz w:val="28"/>
          <w:szCs w:val="28"/>
        </w:rPr>
        <w:t xml:space="preserve"> представил лекцию </w:t>
      </w:r>
      <w:r w:rsidRPr="00A17ED9">
        <w:rPr>
          <w:rFonts w:ascii="PT Astra Serif" w:hAnsi="PT Astra Serif" w:cs="Times New Roman"/>
          <w:sz w:val="28"/>
          <w:szCs w:val="28"/>
        </w:rPr>
        <w:t>«Кино и космос: фантазия и наука. К 60-летию первого пилотируемого космического полёта».</w:t>
      </w:r>
    </w:p>
    <w:p w:rsidR="00A17ED9" w:rsidRDefault="00A17ED9" w:rsidP="00A17E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7ED9">
        <w:rPr>
          <w:rFonts w:ascii="PT Astra Serif" w:hAnsi="PT Astra Serif" w:cs="Times New Roman"/>
          <w:sz w:val="28"/>
          <w:szCs w:val="28"/>
        </w:rPr>
        <w:t xml:space="preserve">28 мая Сергей Каптерев выступил пред студентами Ульяновского государственного университета с лекцией </w:t>
      </w:r>
      <w:r w:rsidRPr="00A17ED9">
        <w:rPr>
          <w:rFonts w:ascii="PT Astra Serif" w:hAnsi="PT Astra Serif"/>
          <w:sz w:val="28"/>
          <w:szCs w:val="28"/>
        </w:rPr>
        <w:t>«Приход звука в отечественное кино. К 90-летию фильма «Путёвка в жизнь»</w:t>
      </w:r>
      <w:r>
        <w:rPr>
          <w:rFonts w:ascii="PT Astra Serif" w:hAnsi="PT Astra Serif"/>
          <w:sz w:val="28"/>
          <w:szCs w:val="28"/>
        </w:rPr>
        <w:t>.</w:t>
      </w:r>
    </w:p>
    <w:p w:rsidR="00B9000F" w:rsidRDefault="00305CF2" w:rsidP="00E00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28 мая на площадке </w:t>
      </w:r>
      <w:r w:rsidRPr="00272370">
        <w:rPr>
          <w:rFonts w:ascii="PT Astra Serif" w:hAnsi="PT Astra Serif"/>
          <w:sz w:val="28"/>
          <w:szCs w:val="28"/>
        </w:rPr>
        <w:t>Музея изобразительного искусства XX-XXI вв.</w:t>
      </w:r>
      <w:r>
        <w:rPr>
          <w:rFonts w:ascii="PT Astra Serif" w:hAnsi="PT Astra Serif"/>
          <w:sz w:val="28"/>
          <w:szCs w:val="28"/>
        </w:rPr>
        <w:t xml:space="preserve"> состоялось</w:t>
      </w:r>
      <w:r w:rsidRPr="00272370">
        <w:rPr>
          <w:rFonts w:ascii="PT Astra Serif" w:hAnsi="PT Astra Serif"/>
          <w:sz w:val="28"/>
          <w:szCs w:val="28"/>
        </w:rPr>
        <w:t xml:space="preserve"> открытие выст</w:t>
      </w:r>
      <w:r>
        <w:rPr>
          <w:rFonts w:ascii="PT Astra Serif" w:hAnsi="PT Astra Serif"/>
          <w:sz w:val="28"/>
          <w:szCs w:val="28"/>
        </w:rPr>
        <w:t>авки Виталия Ермолаева (Москва) - живописца графика, д</w:t>
      </w:r>
      <w:r w:rsidRPr="008B232A">
        <w:rPr>
          <w:rFonts w:ascii="PT Astra Serif" w:hAnsi="PT Astra Serif"/>
          <w:sz w:val="28"/>
          <w:szCs w:val="28"/>
        </w:rPr>
        <w:t>оцент</w:t>
      </w:r>
      <w:r>
        <w:rPr>
          <w:rFonts w:ascii="PT Astra Serif" w:hAnsi="PT Astra Serif"/>
          <w:sz w:val="28"/>
          <w:szCs w:val="28"/>
        </w:rPr>
        <w:t>а</w:t>
      </w:r>
      <w:r w:rsidRPr="008B232A">
        <w:rPr>
          <w:rFonts w:ascii="PT Astra Serif" w:hAnsi="PT Astra Serif"/>
          <w:sz w:val="28"/>
          <w:szCs w:val="28"/>
        </w:rPr>
        <w:t xml:space="preserve"> кафедры рисунка и живописи ВГИК им. С. А. Герасимова</w:t>
      </w:r>
      <w:r>
        <w:rPr>
          <w:rFonts w:ascii="PT Astra Serif" w:hAnsi="PT Astra Serif"/>
          <w:sz w:val="28"/>
          <w:szCs w:val="28"/>
        </w:rPr>
        <w:t>.</w:t>
      </w:r>
    </w:p>
    <w:p w:rsidR="00FF2E36" w:rsidRPr="00B9000F" w:rsidRDefault="00FF2E36" w:rsidP="00FF2E3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B9000F">
        <w:rPr>
          <w:rFonts w:ascii="PT Astra Serif" w:hAnsi="PT Astra Serif" w:cs="Times New Roman"/>
          <w:b/>
          <w:sz w:val="28"/>
          <w:szCs w:val="28"/>
          <w:lang w:eastAsia="ru-RU"/>
        </w:rPr>
        <w:t>Специальные сеансы.</w:t>
      </w:r>
    </w:p>
    <w:p w:rsidR="00FF2E36" w:rsidRDefault="00FF2E36" w:rsidP="00305CF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26 мая в ККК «Современник» в рамках</w:t>
      </w:r>
      <w:r w:rsidR="00BD562B" w:rsidRPr="00633CBD">
        <w:rPr>
          <w:rFonts w:ascii="PT Astra Serif" w:hAnsi="PT Astra Serif" w:cs="Times New Roman"/>
          <w:sz w:val="28"/>
          <w:szCs w:val="28"/>
          <w:lang w:eastAsia="ru-RU"/>
        </w:rPr>
        <w:t xml:space="preserve"> Год</w:t>
      </w:r>
      <w:r>
        <w:rPr>
          <w:rFonts w:ascii="PT Astra Serif" w:hAnsi="PT Astra Serif" w:cs="Times New Roman"/>
          <w:sz w:val="28"/>
          <w:szCs w:val="28"/>
          <w:lang w:eastAsia="ru-RU"/>
        </w:rPr>
        <w:t>а</w:t>
      </w:r>
      <w:r w:rsidR="00BD562B" w:rsidRPr="00633CBD">
        <w:rPr>
          <w:rFonts w:ascii="PT Astra Serif" w:hAnsi="PT Astra Serif" w:cs="Times New Roman"/>
          <w:sz w:val="28"/>
          <w:szCs w:val="28"/>
          <w:lang w:eastAsia="ru-RU"/>
        </w:rPr>
        <w:t xml:space="preserve"> детского спорта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состоялся специальный сеанс 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фильма «Белый снег» </w:t>
      </w:r>
      <w:r>
        <w:rPr>
          <w:rFonts w:ascii="PT Astra Serif" w:hAnsi="PT Astra Serif" w:cs="Times New Roman"/>
          <w:sz w:val="28"/>
          <w:szCs w:val="28"/>
          <w:lang w:eastAsia="ru-RU"/>
        </w:rPr>
        <w:t>(</w:t>
      </w:r>
      <w:r w:rsidRPr="008815EF">
        <w:rPr>
          <w:rFonts w:ascii="PT Astra Serif" w:eastAsia="PT Astra Serif" w:hAnsi="PT Astra Serif" w:cs="PT Astra Serif"/>
          <w:bCs/>
          <w:sz w:val="28"/>
          <w:szCs w:val="28"/>
        </w:rPr>
        <w:t>Россия, биография, спорт, драма, 2020 г., 6+, 127 мин.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для юных спортсменов региона. </w:t>
      </w:r>
      <w:r>
        <w:rPr>
          <w:rFonts w:ascii="PT Astra Serif" w:eastAsia="PT Astra Serif" w:hAnsi="PT Astra Serif" w:cs="PT Astra Serif"/>
          <w:bCs/>
          <w:sz w:val="28"/>
          <w:szCs w:val="28"/>
        </w:rPr>
        <w:t>Фильм представили</w:t>
      </w:r>
      <w:r w:rsidR="004067F6">
        <w:rPr>
          <w:rFonts w:ascii="PT Astra Serif" w:eastAsia="PT Astra Serif" w:hAnsi="PT Astra Serif" w:cs="PT Astra Serif"/>
          <w:bCs/>
          <w:sz w:val="28"/>
          <w:szCs w:val="28"/>
        </w:rPr>
        <w:t xml:space="preserve"> артист театра и кино </w:t>
      </w:r>
      <w:r w:rsidR="004067F6" w:rsidRPr="00DC2EE0">
        <w:rPr>
          <w:rFonts w:ascii="PT Astra Serif" w:eastAsia="PT Astra Serif" w:hAnsi="PT Astra Serif" w:cs="PT Astra Serif"/>
          <w:b/>
          <w:bCs/>
          <w:sz w:val="28"/>
          <w:szCs w:val="28"/>
        </w:rPr>
        <w:t>Вадим Андреев</w:t>
      </w:r>
      <w:r w:rsidR="004067F6">
        <w:rPr>
          <w:rFonts w:ascii="PT Astra Serif" w:eastAsia="PT Astra Serif" w:hAnsi="PT Astra Serif" w:cs="PT Astra Serif"/>
          <w:bCs/>
          <w:sz w:val="28"/>
          <w:szCs w:val="28"/>
        </w:rPr>
        <w:t xml:space="preserve"> и продюсеры </w:t>
      </w:r>
      <w:r w:rsidR="004067F6" w:rsidRPr="00DC2EE0">
        <w:rPr>
          <w:rFonts w:ascii="PT Astra Serif" w:hAnsi="PT Astra Serif"/>
          <w:b/>
          <w:sz w:val="28"/>
          <w:szCs w:val="28"/>
        </w:rPr>
        <w:t>Тимур Хван</w:t>
      </w:r>
      <w:r>
        <w:rPr>
          <w:rFonts w:ascii="PT Astra Serif" w:hAnsi="PT Astra Serif"/>
          <w:b/>
          <w:sz w:val="28"/>
          <w:szCs w:val="28"/>
        </w:rPr>
        <w:t>, Надежда Чуркина и Кирилл Давлетшин</w:t>
      </w:r>
      <w:r w:rsidR="00305CF2">
        <w:rPr>
          <w:rFonts w:ascii="PT Astra Serif" w:hAnsi="PT Astra Serif"/>
          <w:b/>
          <w:sz w:val="28"/>
          <w:szCs w:val="28"/>
        </w:rPr>
        <w:t xml:space="preserve">. </w:t>
      </w:r>
      <w:r w:rsidR="00305CF2" w:rsidRPr="00305CF2">
        <w:rPr>
          <w:rFonts w:ascii="PT Astra Serif" w:hAnsi="PT Astra Serif"/>
          <w:sz w:val="28"/>
          <w:szCs w:val="28"/>
        </w:rPr>
        <w:t>Мероприятия организовано совместно с Минспорта Ульяновской области.</w:t>
      </w:r>
    </w:p>
    <w:p w:rsidR="004D6635" w:rsidRDefault="00FF2E36" w:rsidP="000E612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305CF2">
        <w:rPr>
          <w:rFonts w:ascii="PT Astra Serif" w:hAnsi="PT Astra Serif"/>
          <w:sz w:val="28"/>
          <w:szCs w:val="28"/>
        </w:rPr>
        <w:t xml:space="preserve">26 мая в кинозалах Синема Парка прошли </w:t>
      </w:r>
      <w:r w:rsidR="00305CF2" w:rsidRPr="00305CF2">
        <w:rPr>
          <w:rFonts w:ascii="PT Astra Serif" w:hAnsi="PT Astra Serif" w:cs="Times New Roman"/>
          <w:sz w:val="28"/>
          <w:szCs w:val="28"/>
          <w:shd w:val="clear" w:color="auto" w:fill="FFFFFF"/>
        </w:rPr>
        <w:t>с</w:t>
      </w:r>
      <w:r w:rsidRPr="00305CF2">
        <w:rPr>
          <w:rFonts w:ascii="PT Astra Serif" w:hAnsi="PT Astra Serif" w:cs="Times New Roman"/>
          <w:sz w:val="28"/>
          <w:szCs w:val="28"/>
          <w:shd w:val="clear" w:color="auto" w:fill="FFFFFF"/>
        </w:rPr>
        <w:t>пециальные сеансы для детей-сирот, детей из опекунских и приёмных семей, воспитанников детских домов, детей, обучающихся в специальных (коррекционных) школах-интернатах, детей с огранич</w:t>
      </w:r>
      <w:r w:rsidR="00305C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енными возможностями здоровья. </w:t>
      </w:r>
      <w:r w:rsidR="001F057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Состоялся кинопоказ фильма </w:t>
      </w:r>
      <w:r w:rsidRPr="00305C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«Пальма», реж. Александр Домогаров(младший), Россия, </w:t>
      </w:r>
      <w:r w:rsidRPr="00305CF2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драма, 6+, 110 мин.</w:t>
      </w:r>
      <w:r w:rsidR="00305CF2" w:rsidRPr="00305C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Партнером проекта стал Фонд защиты де</w:t>
      </w:r>
      <w:r w:rsidR="00AB044B">
        <w:rPr>
          <w:rFonts w:ascii="PT Astra Serif" w:hAnsi="PT Astra Serif" w:cs="Times New Roman"/>
          <w:sz w:val="28"/>
          <w:szCs w:val="28"/>
          <w:shd w:val="clear" w:color="auto" w:fill="FFFFFF"/>
        </w:rPr>
        <w:t>тей, который по окончании сеансов</w:t>
      </w:r>
      <w:r w:rsidR="00305CF2" w:rsidRPr="00305C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подарил детям книги.</w:t>
      </w:r>
    </w:p>
    <w:p w:rsidR="00305CF2" w:rsidRDefault="00305CF2" w:rsidP="00B638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C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26 мая на площадке </w:t>
      </w:r>
      <w:r w:rsidRPr="00305CF2">
        <w:rPr>
          <w:rFonts w:ascii="PT Astra Serif" w:hAnsi="PT Astra Serif" w:cs="Times New Roman"/>
          <w:sz w:val="28"/>
          <w:szCs w:val="28"/>
        </w:rPr>
        <w:t xml:space="preserve">Центра Культуры и Творчества УИ ГА им.Б.П.Бугаева </w:t>
      </w:r>
      <w:r w:rsidRPr="00305CF2">
        <w:rPr>
          <w:rFonts w:ascii="PT Astra Serif" w:hAnsi="PT Astra Serif"/>
          <w:sz w:val="28"/>
          <w:szCs w:val="28"/>
        </w:rPr>
        <w:t xml:space="preserve">Дмитрий Хаустов представил фильм </w:t>
      </w:r>
      <w:r w:rsidRPr="00305CF2">
        <w:rPr>
          <w:rFonts w:ascii="PT Astra Serif" w:hAnsi="PT Astra Serif" w:cs="Times New Roman"/>
          <w:sz w:val="28"/>
          <w:szCs w:val="28"/>
        </w:rPr>
        <w:t xml:space="preserve">«Люди, сделавшие землю круглой» (реж. и авторы идеи Кристина Козлова, Дмитрий Хаустов, Россия,12+, 95 мин.) </w:t>
      </w:r>
      <w:r w:rsidRPr="00305CF2">
        <w:rPr>
          <w:rFonts w:ascii="PT Astra Serif" w:hAnsi="PT Astra Serif"/>
          <w:sz w:val="28"/>
          <w:szCs w:val="28"/>
        </w:rPr>
        <w:t>о герое Советского Союза, летчике Георгие Байдукове - – знаменитом члене своей семьи.</w:t>
      </w:r>
    </w:p>
    <w:p w:rsidR="00AB044B" w:rsidRPr="004D6635" w:rsidRDefault="00AB044B" w:rsidP="004D66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B044B">
        <w:rPr>
          <w:rFonts w:ascii="PT Astra Serif" w:hAnsi="PT Astra Serif"/>
          <w:b/>
          <w:sz w:val="28"/>
          <w:szCs w:val="28"/>
        </w:rPr>
        <w:t>Зарубежная программа</w:t>
      </w:r>
      <w:r w:rsidR="00211051">
        <w:rPr>
          <w:rFonts w:ascii="PT Astra Serif" w:hAnsi="PT Astra Serif"/>
          <w:b/>
          <w:sz w:val="28"/>
          <w:szCs w:val="28"/>
        </w:rPr>
        <w:t xml:space="preserve"> </w:t>
      </w:r>
      <w:r w:rsidR="00211051" w:rsidRPr="00211051">
        <w:rPr>
          <w:rFonts w:ascii="PT Astra Serif" w:hAnsi="PT Astra Serif"/>
          <w:sz w:val="28"/>
          <w:szCs w:val="28"/>
        </w:rPr>
        <w:t>представлена анимационными фильмами Республики Беларусь, панорамой немецких фильмов, современным японским и китайским кино.</w:t>
      </w:r>
      <w:r w:rsidR="00211051">
        <w:rPr>
          <w:rFonts w:ascii="PT Astra Serif" w:hAnsi="PT Astra Serif"/>
          <w:sz w:val="28"/>
          <w:szCs w:val="28"/>
        </w:rPr>
        <w:t xml:space="preserve"> </w:t>
      </w:r>
      <w:r w:rsidR="00211051" w:rsidRPr="00211051">
        <w:rPr>
          <w:rFonts w:ascii="PT Astra Serif" w:hAnsi="PT Astra Serif"/>
          <w:sz w:val="28"/>
          <w:szCs w:val="28"/>
        </w:rPr>
        <w:t xml:space="preserve">Фильмы демонстрировались на языке оригинала с русскими субтитрами. Партнерами проекта стали </w:t>
      </w:r>
      <w:r w:rsidR="00211051" w:rsidRPr="00211051">
        <w:rPr>
          <w:rFonts w:ascii="PT Astra Serif" w:hAnsi="PT Astra Serif" w:cs="Times New Roman"/>
          <w:sz w:val="28"/>
          <w:szCs w:val="28"/>
        </w:rPr>
        <w:t>Немецкий Культурный центр имени Гете в Москве, Посольство Японии в России, Китайский культурный центр в Москве и национальная киностудия «БеларусьФильм».</w:t>
      </w:r>
    </w:p>
    <w:p w:rsidR="00D15D36" w:rsidRDefault="00B6386D" w:rsidP="00D15D36">
      <w:pPr>
        <w:pStyle w:val="a6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B6386D">
        <w:rPr>
          <w:rFonts w:ascii="PT Astra Serif" w:hAnsi="PT Astra Serif"/>
          <w:sz w:val="28"/>
          <w:szCs w:val="28"/>
        </w:rPr>
        <w:t xml:space="preserve">28–29 мая </w:t>
      </w:r>
      <w:r>
        <w:rPr>
          <w:rFonts w:ascii="PT Astra Serif" w:hAnsi="PT Astra Serif"/>
          <w:sz w:val="28"/>
          <w:szCs w:val="28"/>
        </w:rPr>
        <w:t>состоялся</w:t>
      </w:r>
      <w:r w:rsidRPr="00B6386D">
        <w:rPr>
          <w:rFonts w:ascii="PT Astra Serif" w:hAnsi="PT Astra Serif"/>
          <w:sz w:val="28"/>
          <w:szCs w:val="28"/>
        </w:rPr>
        <w:t xml:space="preserve"> </w:t>
      </w:r>
      <w:r w:rsidRPr="00E0061B">
        <w:rPr>
          <w:rFonts w:ascii="PT Astra Serif" w:hAnsi="PT Astra Serif"/>
          <w:b/>
          <w:sz w:val="28"/>
          <w:szCs w:val="28"/>
        </w:rPr>
        <w:t>Поволжский молодежный кинофорум</w:t>
      </w:r>
      <w:r w:rsidR="001F0578">
        <w:rPr>
          <w:rFonts w:ascii="PT Astra Serif" w:hAnsi="PT Astra Serif"/>
          <w:sz w:val="28"/>
          <w:szCs w:val="28"/>
        </w:rPr>
        <w:t xml:space="preserve">. </w:t>
      </w:r>
      <w:r w:rsidR="001F0578" w:rsidRPr="001F0578">
        <w:rPr>
          <w:rFonts w:ascii="PT Astra Serif" w:hAnsi="PT Astra Serif"/>
          <w:sz w:val="28"/>
          <w:szCs w:val="28"/>
        </w:rPr>
        <w:t xml:space="preserve">Большое внимание в рамках работы Кинофорума было уделено развитию регионального кинематографа. </w:t>
      </w:r>
      <w:r w:rsidR="001F0578" w:rsidRPr="001F0578">
        <w:rPr>
          <w:rFonts w:ascii="PT Astra Serif" w:hAnsi="PT Astra Serif"/>
          <w:sz w:val="28"/>
          <w:szCs w:val="28"/>
          <w:shd w:val="clear" w:color="auto" w:fill="FFFFFF"/>
        </w:rPr>
        <w:t xml:space="preserve">В день открытия состоялось важное мероприятие </w:t>
      </w:r>
      <w:r w:rsidR="001F0578" w:rsidRPr="001F0578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– </w:t>
      </w:r>
      <w:r w:rsidR="001F0578" w:rsidRPr="001F0578">
        <w:rPr>
          <w:rFonts w:ascii="PT Astra Serif" w:hAnsi="PT Astra Serif"/>
          <w:sz w:val="28"/>
          <w:szCs w:val="28"/>
        </w:rPr>
        <w:t>Презентация региональных киноиндустрий Приволжского федерального округа, в которой приняли участие представители Ульяновской области, Республики Башкортостан, Республики Татарстан, Республики Чувашия, Пермского края, Оренбургской области, Самарской области</w:t>
      </w:r>
      <w:r w:rsidR="00D15D36">
        <w:rPr>
          <w:rFonts w:ascii="PT Astra Serif" w:hAnsi="PT Astra Serif"/>
          <w:sz w:val="28"/>
          <w:szCs w:val="28"/>
        </w:rPr>
        <w:t xml:space="preserve">. </w:t>
      </w:r>
      <w:r w:rsidR="001F0578" w:rsidRPr="001F0578">
        <w:rPr>
          <w:rFonts w:ascii="PT Astra Serif" w:hAnsi="PT Astra Serif"/>
          <w:sz w:val="28"/>
          <w:szCs w:val="28"/>
        </w:rPr>
        <w:t>Ознакомиться с презентациями можно на сайте проекта.</w:t>
      </w:r>
    </w:p>
    <w:p w:rsidR="00D15D36" w:rsidRPr="00D15D36" w:rsidRDefault="00D15D36" w:rsidP="00D15D36">
      <w:pPr>
        <w:pStyle w:val="a6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D15D36">
        <w:rPr>
          <w:sz w:val="28"/>
          <w:szCs w:val="28"/>
        </w:rPr>
        <w:t xml:space="preserve">В рамках мероприятия состоялся Поволжский питчинг дебютантов в категориях «Документальное кино» и «Игровое кино». Победителям были вручены главные призы: </w:t>
      </w:r>
      <w:r w:rsidRPr="00D15D36">
        <w:rPr>
          <w:sz w:val="28"/>
          <w:szCs w:val="28"/>
          <w:shd w:val="clear" w:color="auto" w:fill="FFFFFF"/>
        </w:rPr>
        <w:t>1 миллион рублей</w:t>
      </w:r>
      <w:r w:rsidR="002E0926">
        <w:rPr>
          <w:sz w:val="28"/>
          <w:szCs w:val="28"/>
          <w:shd w:val="clear" w:color="auto" w:fill="FFFFFF"/>
        </w:rPr>
        <w:t xml:space="preserve"> 200 руб.</w:t>
      </w:r>
      <w:r w:rsidRPr="00D15D36">
        <w:rPr>
          <w:sz w:val="28"/>
          <w:szCs w:val="28"/>
          <w:shd w:val="clear" w:color="auto" w:fill="FFFFFF"/>
        </w:rPr>
        <w:t xml:space="preserve"> (по 500 тыс. рублей от Фонда президентских грантов, а также </w:t>
      </w:r>
      <w:r w:rsidR="002E0926">
        <w:rPr>
          <w:sz w:val="28"/>
          <w:szCs w:val="28"/>
          <w:shd w:val="clear" w:color="auto" w:fill="FFFFFF"/>
        </w:rPr>
        <w:t xml:space="preserve">третьему победителю </w:t>
      </w:r>
      <w:r w:rsidRPr="00D15D36">
        <w:rPr>
          <w:sz w:val="28"/>
          <w:szCs w:val="28"/>
          <w:shd w:val="clear" w:color="auto" w:fill="FFFFFF"/>
        </w:rPr>
        <w:t>100 тыс. рублей от Правительства Ульяновской области в категории «Сделано в Ульяновске»</w:t>
      </w:r>
      <w:r w:rsidR="002E0926">
        <w:rPr>
          <w:sz w:val="28"/>
          <w:szCs w:val="28"/>
          <w:shd w:val="clear" w:color="auto" w:fill="FFFFFF"/>
        </w:rPr>
        <w:t>;</w:t>
      </w:r>
      <w:r w:rsidRPr="00D15D36">
        <w:rPr>
          <w:sz w:val="28"/>
          <w:szCs w:val="28"/>
          <w:shd w:val="clear" w:color="auto" w:fill="FFFFFF"/>
        </w:rPr>
        <w:t xml:space="preserve"> и грант в размере 100 тыс. рублей от кинокомпании ООО «ЭГО продакшн»).</w:t>
      </w:r>
    </w:p>
    <w:p w:rsidR="00E0061B" w:rsidRDefault="00E0061B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0061B">
        <w:rPr>
          <w:rFonts w:ascii="PT Astra Serif" w:hAnsi="PT Astra Serif" w:cs="Times New Roman"/>
          <w:b/>
          <w:sz w:val="28"/>
          <w:szCs w:val="28"/>
        </w:rPr>
        <w:t>Победители.</w:t>
      </w:r>
    </w:p>
    <w:p w:rsidR="001F0578" w:rsidRPr="001F0578" w:rsidRDefault="002E0926" w:rsidP="00D15D36">
      <w:pPr>
        <w:pStyle w:val="a6"/>
        <w:spacing w:before="0" w:beforeAutospacing="0" w:after="0" w:afterAutospacing="0"/>
        <w:ind w:firstLine="851"/>
        <w:jc w:val="both"/>
        <w:rPr>
          <w:rFonts w:ascii="PT Astra Serif" w:hAnsi="PT Astra Serif"/>
          <w:color w:val="050505"/>
          <w:sz w:val="28"/>
          <w:szCs w:val="28"/>
        </w:rPr>
      </w:pPr>
      <w:r>
        <w:rPr>
          <w:rFonts w:ascii="PT Astra Serif" w:hAnsi="PT Astra Serif"/>
          <w:b/>
          <w:bCs/>
          <w:color w:val="050505"/>
          <w:sz w:val="28"/>
          <w:szCs w:val="28"/>
        </w:rPr>
        <w:t>-</w:t>
      </w:r>
      <w:r w:rsidR="001F0578" w:rsidRPr="001F0578">
        <w:rPr>
          <w:rFonts w:ascii="PT Astra Serif" w:hAnsi="PT Astra Serif"/>
          <w:b/>
          <w:bCs/>
          <w:color w:val="050505"/>
          <w:sz w:val="28"/>
          <w:szCs w:val="28"/>
        </w:rPr>
        <w:t>«Птичка»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 (Игровое короткометражное кино, </w:t>
      </w:r>
      <w:r w:rsidR="001F0578" w:rsidRPr="00596E0F">
        <w:rPr>
          <w:rFonts w:ascii="PT Astra Serif" w:hAnsi="PT Astra Serif"/>
          <w:b/>
          <w:color w:val="050505"/>
          <w:sz w:val="28"/>
          <w:szCs w:val="28"/>
        </w:rPr>
        <w:t>Москва)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, авторы сценария Яна Ксенина, Евгения Юсупова, продюсер Равиль Насретдинов. В фильме современная десятиклассница Саша встречает парня из 1941 года. Проекту вручено 500 тыс. рублей от Союза кинематографистов России и Фонда президентских грантов. Проект также получит техническую поддержку от компании </w:t>
      </w:r>
      <w:r w:rsidR="001F0578" w:rsidRPr="001F0578">
        <w:rPr>
          <w:rFonts w:ascii="PT Astra Serif" w:hAnsi="PT Astra Serif"/>
          <w:color w:val="050505"/>
          <w:sz w:val="28"/>
          <w:szCs w:val="28"/>
          <w:lang w:val="en-US"/>
        </w:rPr>
        <w:t>Canon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. </w:t>
      </w:r>
    </w:p>
    <w:p w:rsidR="001F0578" w:rsidRPr="001F0578" w:rsidRDefault="002E0926" w:rsidP="00D15D36">
      <w:pPr>
        <w:pStyle w:val="a6"/>
        <w:spacing w:before="0" w:beforeAutospacing="0" w:after="0" w:afterAutospacing="0"/>
        <w:ind w:firstLine="851"/>
        <w:jc w:val="both"/>
        <w:rPr>
          <w:rFonts w:ascii="PT Astra Serif" w:hAnsi="PT Astra Serif"/>
          <w:color w:val="050505"/>
          <w:sz w:val="28"/>
          <w:szCs w:val="28"/>
        </w:rPr>
      </w:pPr>
      <w:r>
        <w:rPr>
          <w:rFonts w:ascii="PT Astra Serif" w:hAnsi="PT Astra Serif"/>
          <w:b/>
          <w:bCs/>
          <w:color w:val="050505"/>
          <w:sz w:val="28"/>
          <w:szCs w:val="28"/>
        </w:rPr>
        <w:t>-</w:t>
      </w:r>
      <w:r w:rsidR="001F0578" w:rsidRPr="001F0578">
        <w:rPr>
          <w:rFonts w:ascii="PT Astra Serif" w:hAnsi="PT Astra Serif"/>
          <w:b/>
          <w:bCs/>
          <w:color w:val="050505"/>
          <w:sz w:val="28"/>
          <w:szCs w:val="28"/>
        </w:rPr>
        <w:t>«Жаворонки в пшеничном поле»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 (Игровое полнометражное кино, </w:t>
      </w:r>
      <w:r w:rsidR="001F0578" w:rsidRPr="00596E0F">
        <w:rPr>
          <w:rFonts w:ascii="PT Astra Serif" w:hAnsi="PT Astra Serif"/>
          <w:b/>
          <w:color w:val="050505"/>
          <w:sz w:val="28"/>
          <w:szCs w:val="28"/>
        </w:rPr>
        <w:t>Ульяновск)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, автор сценария Ксения Лагутина. Фильм расскажет историю сестры и брата, живущих в детском доме. Проект получил 500 тыс. рублей от Союза кинематографистов России и Фонда президентских грантов. </w:t>
      </w:r>
    </w:p>
    <w:p w:rsidR="00596E0F" w:rsidRDefault="002E0926" w:rsidP="00D15D36">
      <w:pPr>
        <w:spacing w:after="0"/>
        <w:ind w:firstLine="851"/>
        <w:jc w:val="both"/>
        <w:rPr>
          <w:rFonts w:ascii="PT Astra Serif" w:hAnsi="PT Astra Serif"/>
          <w:b/>
          <w:color w:val="050505"/>
          <w:sz w:val="28"/>
          <w:szCs w:val="28"/>
        </w:rPr>
      </w:pPr>
      <w:r>
        <w:rPr>
          <w:rFonts w:ascii="PT Astra Serif" w:hAnsi="PT Astra Serif"/>
          <w:b/>
          <w:bCs/>
          <w:color w:val="050505"/>
          <w:sz w:val="28"/>
          <w:szCs w:val="28"/>
        </w:rPr>
        <w:t>-</w:t>
      </w:r>
      <w:r w:rsidR="001F0578" w:rsidRPr="001F0578">
        <w:rPr>
          <w:rFonts w:ascii="PT Astra Serif" w:hAnsi="PT Astra Serif"/>
          <w:b/>
          <w:bCs/>
          <w:color w:val="050505"/>
          <w:sz w:val="28"/>
          <w:szCs w:val="28"/>
        </w:rPr>
        <w:t>«Спасайся кто может»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 (Веб-сериал, </w:t>
      </w:r>
      <w:r w:rsidR="001F0578" w:rsidRPr="00596E0F">
        <w:rPr>
          <w:rFonts w:ascii="PT Astra Serif" w:hAnsi="PT Astra Serif"/>
          <w:b/>
          <w:color w:val="050505"/>
          <w:sz w:val="28"/>
          <w:szCs w:val="28"/>
        </w:rPr>
        <w:t>Ульяновск, Казань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), авторы сценария Анастасия Новоселова, Сергей Николаев, режиссер Анастасия Новоселова, продюсер Татьяна Мерзлякова. </w:t>
      </w:r>
      <w:r w:rsidR="001F0578" w:rsidRPr="00596E0F">
        <w:rPr>
          <w:rFonts w:ascii="PT Astra Serif" w:hAnsi="PT Astra Serif"/>
          <w:color w:val="050505"/>
          <w:sz w:val="28"/>
          <w:szCs w:val="28"/>
          <w:u w:val="single"/>
        </w:rPr>
        <w:t>Проекту вручено 100 тыс. рублей от Правительства Ульяновской области.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 </w:t>
      </w:r>
      <w:r w:rsidR="00596E0F">
        <w:rPr>
          <w:rFonts w:ascii="PT Astra Serif" w:hAnsi="PT Astra Serif"/>
          <w:color w:val="050505"/>
          <w:sz w:val="28"/>
          <w:szCs w:val="28"/>
        </w:rPr>
        <w:t xml:space="preserve">Кроме того, 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Проект получил </w:t>
      </w:r>
      <w:r w:rsidR="00596E0F">
        <w:rPr>
          <w:rFonts w:ascii="PT Astra Serif" w:hAnsi="PT Astra Serif"/>
          <w:color w:val="050505"/>
          <w:sz w:val="28"/>
          <w:szCs w:val="28"/>
        </w:rPr>
        <w:t>поддержку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 </w:t>
      </w:r>
      <w:r w:rsidR="001F0578" w:rsidRPr="00596E0F">
        <w:rPr>
          <w:rFonts w:ascii="PT Astra Serif" w:hAnsi="PT Astra Serif"/>
          <w:b/>
          <w:color w:val="050505"/>
          <w:sz w:val="28"/>
          <w:szCs w:val="28"/>
        </w:rPr>
        <w:t>в размере 100 тыс. рублей от кинокомпании ООО «ЭГО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 </w:t>
      </w:r>
      <w:r w:rsidR="001F0578" w:rsidRPr="00596E0F">
        <w:rPr>
          <w:rFonts w:ascii="PT Astra Serif" w:hAnsi="PT Astra Serif"/>
          <w:b/>
          <w:color w:val="050505"/>
          <w:sz w:val="28"/>
          <w:szCs w:val="28"/>
        </w:rPr>
        <w:t>продакшн»</w:t>
      </w:r>
      <w:r w:rsidR="00596E0F">
        <w:rPr>
          <w:rFonts w:ascii="PT Astra Serif" w:hAnsi="PT Astra Serif"/>
          <w:b/>
          <w:color w:val="050505"/>
          <w:sz w:val="28"/>
          <w:szCs w:val="28"/>
        </w:rPr>
        <w:t xml:space="preserve"> (продюсерский центр Тимура Хвана). </w:t>
      </w:r>
    </w:p>
    <w:p w:rsidR="001F0578" w:rsidRPr="00596E0F" w:rsidRDefault="00596E0F" w:rsidP="00D15D36">
      <w:pPr>
        <w:spacing w:after="0"/>
        <w:ind w:firstLine="851"/>
        <w:jc w:val="both"/>
        <w:rPr>
          <w:rFonts w:ascii="PT Astra Serif" w:hAnsi="PT Astra Serif"/>
          <w:i/>
          <w:color w:val="050505"/>
          <w:sz w:val="28"/>
          <w:szCs w:val="28"/>
        </w:rPr>
      </w:pPr>
      <w:r w:rsidRPr="00596E0F">
        <w:rPr>
          <w:rFonts w:ascii="PT Astra Serif" w:hAnsi="PT Astra Serif"/>
          <w:i/>
          <w:color w:val="050505"/>
          <w:sz w:val="28"/>
          <w:szCs w:val="28"/>
        </w:rPr>
        <w:lastRenderedPageBreak/>
        <w:t>Справочно:</w:t>
      </w:r>
      <w:r w:rsidR="001F0578" w:rsidRPr="00596E0F">
        <w:rPr>
          <w:rFonts w:ascii="PT Astra Serif" w:hAnsi="PT Astra Serif"/>
          <w:i/>
          <w:color w:val="050505"/>
          <w:sz w:val="28"/>
          <w:szCs w:val="28"/>
        </w:rPr>
        <w:t xml:space="preserve"> </w:t>
      </w:r>
      <w:r w:rsidR="002E0926">
        <w:rPr>
          <w:rFonts w:ascii="PT Astra Serif" w:hAnsi="PT Astra Serif"/>
          <w:i/>
          <w:color w:val="050505"/>
          <w:sz w:val="28"/>
          <w:szCs w:val="28"/>
        </w:rPr>
        <w:t xml:space="preserve">по созданию сериала предусмотрена </w:t>
      </w:r>
      <w:r>
        <w:rPr>
          <w:rFonts w:ascii="PT Astra Serif" w:hAnsi="PT Astra Serif"/>
          <w:i/>
          <w:color w:val="050505"/>
          <w:sz w:val="28"/>
          <w:szCs w:val="28"/>
        </w:rPr>
        <w:t>техническ</w:t>
      </w:r>
      <w:r w:rsidR="002E0926">
        <w:rPr>
          <w:rFonts w:ascii="PT Astra Serif" w:hAnsi="PT Astra Serif"/>
          <w:i/>
          <w:color w:val="050505"/>
          <w:sz w:val="28"/>
          <w:szCs w:val="28"/>
        </w:rPr>
        <w:t>ая</w:t>
      </w:r>
      <w:r>
        <w:rPr>
          <w:rFonts w:ascii="PT Astra Serif" w:hAnsi="PT Astra Serif"/>
          <w:i/>
          <w:color w:val="050505"/>
          <w:sz w:val="28"/>
          <w:szCs w:val="28"/>
        </w:rPr>
        <w:t xml:space="preserve"> поддержк</w:t>
      </w:r>
      <w:r w:rsidR="002E0926">
        <w:rPr>
          <w:rFonts w:ascii="PT Astra Serif" w:hAnsi="PT Astra Serif"/>
          <w:i/>
          <w:color w:val="050505"/>
          <w:sz w:val="28"/>
          <w:szCs w:val="28"/>
        </w:rPr>
        <w:t>а</w:t>
      </w:r>
      <w:r>
        <w:rPr>
          <w:rFonts w:ascii="PT Astra Serif" w:hAnsi="PT Astra Serif"/>
          <w:i/>
          <w:color w:val="050505"/>
          <w:sz w:val="28"/>
          <w:szCs w:val="28"/>
        </w:rPr>
        <w:t xml:space="preserve"> </w:t>
      </w:r>
      <w:r w:rsidR="002E0926">
        <w:rPr>
          <w:rFonts w:ascii="PT Astra Serif" w:hAnsi="PT Astra Serif"/>
          <w:i/>
          <w:color w:val="050505"/>
          <w:sz w:val="28"/>
          <w:szCs w:val="28"/>
        </w:rPr>
        <w:t xml:space="preserve">ОГАУК </w:t>
      </w:r>
      <w:r>
        <w:rPr>
          <w:rFonts w:ascii="PT Astra Serif" w:hAnsi="PT Astra Serif"/>
          <w:i/>
          <w:color w:val="050505"/>
          <w:sz w:val="28"/>
          <w:szCs w:val="28"/>
        </w:rPr>
        <w:t>«Ульяновск</w:t>
      </w:r>
      <w:r w:rsidR="002E0926">
        <w:rPr>
          <w:rFonts w:ascii="PT Astra Serif" w:hAnsi="PT Astra Serif"/>
          <w:i/>
          <w:color w:val="050505"/>
          <w:sz w:val="28"/>
          <w:szCs w:val="28"/>
        </w:rPr>
        <w:t>Кинофонд</w:t>
      </w:r>
      <w:r>
        <w:rPr>
          <w:rFonts w:ascii="PT Astra Serif" w:hAnsi="PT Astra Serif"/>
          <w:i/>
          <w:color w:val="050505"/>
          <w:sz w:val="28"/>
          <w:szCs w:val="28"/>
        </w:rPr>
        <w:t>»</w:t>
      </w:r>
      <w:r w:rsidR="002E0926">
        <w:rPr>
          <w:rFonts w:ascii="PT Astra Serif" w:hAnsi="PT Astra Serif"/>
          <w:i/>
          <w:color w:val="050505"/>
          <w:sz w:val="28"/>
          <w:szCs w:val="28"/>
        </w:rPr>
        <w:t xml:space="preserve">; кроме того, </w:t>
      </w:r>
      <w:r w:rsidRPr="00596E0F">
        <w:rPr>
          <w:rFonts w:ascii="PT Astra Serif" w:hAnsi="PT Astra Serif"/>
          <w:i/>
          <w:color w:val="050505"/>
          <w:sz w:val="28"/>
          <w:szCs w:val="28"/>
        </w:rPr>
        <w:t xml:space="preserve">авторам проекта предложено </w:t>
      </w:r>
      <w:r w:rsidR="001F0578" w:rsidRPr="00596E0F">
        <w:rPr>
          <w:rFonts w:ascii="PT Astra Serif" w:hAnsi="PT Astra Serif"/>
          <w:i/>
          <w:color w:val="050505"/>
          <w:sz w:val="28"/>
          <w:szCs w:val="28"/>
        </w:rPr>
        <w:t xml:space="preserve">техническое сопровождение съёмок </w:t>
      </w:r>
      <w:r w:rsidR="002E0926" w:rsidRPr="00596E0F">
        <w:rPr>
          <w:rFonts w:ascii="PT Astra Serif" w:hAnsi="PT Astra Serif"/>
          <w:i/>
          <w:color w:val="050505"/>
          <w:sz w:val="28"/>
          <w:szCs w:val="28"/>
        </w:rPr>
        <w:t xml:space="preserve">от Казанского института культуры </w:t>
      </w:r>
      <w:r w:rsidR="001F0578" w:rsidRPr="00596E0F">
        <w:rPr>
          <w:rFonts w:ascii="PT Astra Serif" w:hAnsi="PT Astra Serif"/>
          <w:i/>
          <w:color w:val="050505"/>
          <w:sz w:val="28"/>
          <w:szCs w:val="28"/>
        </w:rPr>
        <w:t>на территории Республики Татарстан.</w:t>
      </w:r>
    </w:p>
    <w:p w:rsidR="001F0578" w:rsidRPr="002E0926" w:rsidRDefault="002E0926" w:rsidP="00D15D36">
      <w:pPr>
        <w:spacing w:after="0"/>
        <w:ind w:firstLine="851"/>
        <w:jc w:val="both"/>
        <w:rPr>
          <w:rFonts w:ascii="PT Astra Serif" w:hAnsi="PT Astra Serif"/>
          <w:color w:val="050505"/>
          <w:sz w:val="28"/>
          <w:szCs w:val="28"/>
          <w:u w:val="single"/>
        </w:rPr>
      </w:pPr>
      <w:r>
        <w:rPr>
          <w:rFonts w:ascii="PT Astra Serif" w:hAnsi="PT Astra Serif"/>
          <w:b/>
          <w:color w:val="050505"/>
          <w:sz w:val="28"/>
          <w:szCs w:val="28"/>
        </w:rPr>
        <w:t xml:space="preserve">- </w:t>
      </w:r>
      <w:r w:rsidRPr="002E0926">
        <w:rPr>
          <w:rFonts w:ascii="PT Astra Serif" w:hAnsi="PT Astra Serif"/>
          <w:b/>
          <w:color w:val="050505"/>
          <w:sz w:val="28"/>
          <w:szCs w:val="28"/>
        </w:rPr>
        <w:t>Специальный приз получил сериал</w:t>
      </w:r>
      <w:r>
        <w:rPr>
          <w:rFonts w:ascii="PT Astra Serif" w:hAnsi="PT Astra Serif"/>
          <w:color w:val="050505"/>
          <w:sz w:val="28"/>
          <w:szCs w:val="28"/>
        </w:rPr>
        <w:t xml:space="preserve"> </w:t>
      </w:r>
      <w:r w:rsidR="001F0578" w:rsidRPr="001F0578">
        <w:rPr>
          <w:rFonts w:ascii="PT Astra Serif" w:hAnsi="PT Astra Serif"/>
          <w:b/>
          <w:bCs/>
          <w:color w:val="050505"/>
          <w:sz w:val="28"/>
          <w:szCs w:val="28"/>
        </w:rPr>
        <w:t>«Квиз»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 (Веб-сериалы, </w:t>
      </w:r>
      <w:r w:rsidR="001F0578" w:rsidRPr="002E0926">
        <w:rPr>
          <w:rFonts w:ascii="PT Astra Serif" w:hAnsi="PT Astra Serif"/>
          <w:b/>
          <w:color w:val="050505"/>
          <w:sz w:val="28"/>
          <w:szCs w:val="28"/>
        </w:rPr>
        <w:t>Оренбург</w:t>
      </w:r>
      <w:r w:rsidR="001F0578" w:rsidRPr="001F0578">
        <w:rPr>
          <w:rFonts w:ascii="PT Astra Serif" w:hAnsi="PT Astra Serif"/>
          <w:color w:val="050505"/>
          <w:sz w:val="28"/>
          <w:szCs w:val="28"/>
        </w:rPr>
        <w:t xml:space="preserve">), автор сценария Людмила Ковалева. Проект получил от Санкт-Петербургского государственного института кино и телевидения </w:t>
      </w:r>
      <w:r w:rsidR="001F0578" w:rsidRPr="001F0578">
        <w:rPr>
          <w:rFonts w:ascii="PT Astra Serif" w:hAnsi="PT Astra Serif"/>
          <w:sz w:val="28"/>
          <w:szCs w:val="28"/>
        </w:rPr>
        <w:t xml:space="preserve">– </w:t>
      </w:r>
      <w:r w:rsidR="001F0578" w:rsidRPr="002E0926">
        <w:rPr>
          <w:rFonts w:ascii="PT Astra Serif" w:hAnsi="PT Astra Serif"/>
          <w:color w:val="050505"/>
          <w:sz w:val="28"/>
          <w:szCs w:val="28"/>
          <w:u w:val="single"/>
        </w:rPr>
        <w:t>онлайн-курс повышения квалификации «Создание заявки телевизионного сериала».</w:t>
      </w:r>
    </w:p>
    <w:p w:rsidR="001F0578" w:rsidRPr="001F0578" w:rsidRDefault="001F0578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F0578">
        <w:rPr>
          <w:rFonts w:ascii="PT Astra Serif" w:eastAsia="Times New Roman" w:hAnsi="PT Astra Serif" w:cs="Times New Roman"/>
          <w:sz w:val="28"/>
          <w:szCs w:val="28"/>
        </w:rPr>
        <w:t xml:space="preserve">Для участников Кинофорума прошло </w:t>
      </w:r>
      <w:r w:rsidRPr="001F0578">
        <w:rPr>
          <w:rFonts w:ascii="PT Astra Serif" w:hAnsi="PT Astra Serif" w:cs="Times New Roman"/>
          <w:sz w:val="28"/>
          <w:szCs w:val="28"/>
        </w:rPr>
        <w:t>3</w:t>
      </w:r>
      <w:r w:rsidRPr="001F0578">
        <w:rPr>
          <w:rFonts w:ascii="PT Astra Serif" w:eastAsia="Times New Roman" w:hAnsi="PT Astra Serif" w:cs="Times New Roman"/>
          <w:sz w:val="28"/>
          <w:szCs w:val="28"/>
        </w:rPr>
        <w:t xml:space="preserve"> мастер-класса. </w:t>
      </w:r>
      <w:r w:rsidRPr="001F0578">
        <w:rPr>
          <w:rFonts w:ascii="PT Astra Serif" w:hAnsi="PT Astra Serif" w:cs="Times New Roman"/>
          <w:sz w:val="28"/>
          <w:szCs w:val="28"/>
        </w:rPr>
        <w:t xml:space="preserve">В рамках мастер-класса </w:t>
      </w:r>
      <w:r w:rsidRPr="001F0578">
        <w:rPr>
          <w:rFonts w:ascii="PT Astra Serif" w:hAnsi="PT Astra Serif" w:cs="Times New Roman"/>
          <w:bCs/>
          <w:sz w:val="28"/>
          <w:szCs w:val="28"/>
        </w:rPr>
        <w:t xml:space="preserve">«Взаимодействие продюсера и дебютанта» член правления Ассоциации продюсеров кино и телевидения продюсер, генеральный продюсер группы компаний «Приор» </w:t>
      </w:r>
      <w:r w:rsidRPr="001F0578">
        <w:rPr>
          <w:rFonts w:ascii="PT Astra Serif" w:hAnsi="PT Astra Serif" w:cs="Times New Roman"/>
          <w:b/>
          <w:sz w:val="28"/>
          <w:szCs w:val="28"/>
        </w:rPr>
        <w:t>Родион Павлючик</w:t>
      </w:r>
      <w:r w:rsidRPr="001F057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1F0578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поделился секретами работы в киноиндустрии и ответил на вопросы аудитории. На мастер-классе </w:t>
      </w:r>
      <w:r w:rsidRPr="001F0578">
        <w:rPr>
          <w:rFonts w:ascii="PT Astra Serif" w:hAnsi="PT Astra Serif" w:cs="Times New Roman"/>
          <w:bCs/>
          <w:sz w:val="28"/>
          <w:szCs w:val="28"/>
        </w:rPr>
        <w:t xml:space="preserve">«Региональное кинопроизводство: с чего начать, на что снимать» </w:t>
      </w:r>
      <w:r w:rsidRPr="001F0578">
        <w:rPr>
          <w:rFonts w:ascii="PT Astra Serif" w:hAnsi="PT Astra Serif" w:cs="Times New Roman"/>
          <w:sz w:val="28"/>
          <w:szCs w:val="28"/>
        </w:rPr>
        <w:t>менеджер по развитию бизнеса профессионального фото и видеооборудования компании CANON</w:t>
      </w:r>
      <w:r w:rsidRPr="001F0578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1F0578">
        <w:rPr>
          <w:rFonts w:ascii="PT Astra Serif" w:hAnsi="PT Astra Serif" w:cs="Times New Roman"/>
          <w:b/>
          <w:sz w:val="28"/>
          <w:szCs w:val="28"/>
        </w:rPr>
        <w:t>Евгений Субочев</w:t>
      </w:r>
      <w:r w:rsidRPr="001F0578">
        <w:rPr>
          <w:rFonts w:ascii="PT Astra Serif" w:hAnsi="PT Astra Serif" w:cs="Times New Roman"/>
          <w:bCs/>
          <w:sz w:val="28"/>
          <w:szCs w:val="28"/>
        </w:rPr>
        <w:t xml:space="preserve"> рассказал о технических особенностях съемки малобюджетных региональных проектов. Мастер-класс </w:t>
      </w:r>
      <w:r w:rsidRPr="001F0578">
        <w:rPr>
          <w:rFonts w:ascii="PT Astra Serif" w:hAnsi="PT Astra Serif" w:cs="Times New Roman"/>
          <w:sz w:val="28"/>
          <w:szCs w:val="28"/>
        </w:rPr>
        <w:t xml:space="preserve">доцента и заместителя заведующего кафедры продюсирования кино и телевидения Санкт-Петербургского государственного института кино и телевидения </w:t>
      </w:r>
      <w:r w:rsidRPr="001F0578">
        <w:rPr>
          <w:rFonts w:ascii="PT Astra Serif" w:hAnsi="PT Astra Serif" w:cs="Times New Roman"/>
          <w:b/>
          <w:bCs/>
          <w:sz w:val="28"/>
          <w:szCs w:val="28"/>
        </w:rPr>
        <w:t>Павла Данилова</w:t>
      </w:r>
      <w:r w:rsidRPr="001F0578">
        <w:rPr>
          <w:rFonts w:ascii="PT Astra Serif" w:hAnsi="PT Astra Serif" w:cs="Times New Roman"/>
          <w:sz w:val="28"/>
          <w:szCs w:val="28"/>
        </w:rPr>
        <w:t xml:space="preserve"> был посвящен актуальным вопросам продюсирования короткометражных фильмов.</w:t>
      </w:r>
    </w:p>
    <w:p w:rsidR="00B6386D" w:rsidRDefault="00B6386D" w:rsidP="00B6386D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6386D">
        <w:rPr>
          <w:rFonts w:ascii="PT Astra Serif" w:hAnsi="PT Astra Serif" w:cs="Times New Roman"/>
          <w:sz w:val="28"/>
          <w:szCs w:val="28"/>
          <w:lang w:eastAsia="ru-RU"/>
        </w:rPr>
        <w:t xml:space="preserve">29 мая в </w:t>
      </w:r>
      <w:r w:rsidRPr="00B6386D">
        <w:rPr>
          <w:rFonts w:ascii="PT Astra Serif" w:hAnsi="PT Astra Serif"/>
          <w:sz w:val="28"/>
          <w:szCs w:val="28"/>
        </w:rPr>
        <w:t>ДДН «Губернаторский»</w:t>
      </w:r>
      <w:r w:rsidRPr="00B6386D">
        <w:rPr>
          <w:rFonts w:ascii="PT Astra Serif" w:hAnsi="PT Astra Serif" w:cs="Times New Roman"/>
          <w:sz w:val="28"/>
          <w:szCs w:val="28"/>
          <w:lang w:eastAsia="ru-RU"/>
        </w:rPr>
        <w:t xml:space="preserve"> состоялась церемония закрытия кинофестиваля с награждением победителей.</w:t>
      </w:r>
    </w:p>
    <w:p w:rsidR="00B6386D" w:rsidRPr="00B6386D" w:rsidRDefault="00B6386D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B6386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Главную номинацию кинофестиваля </w:t>
      </w:r>
      <w:r w:rsidRPr="00B6386D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«Лучший полнометражный фильм для семейного просмотра»</w:t>
      </w:r>
      <w:r w:rsidRPr="00B6386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получила картина </w:t>
      </w:r>
      <w:r w:rsidRPr="00B6386D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«Архипелаг»</w:t>
      </w:r>
      <w:r w:rsidRPr="00B6386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режиссёров Алексея Тельнова и Михаила Малахова. </w:t>
      </w:r>
    </w:p>
    <w:p w:rsidR="00B6386D" w:rsidRPr="00B6386D" w:rsidRDefault="00B6386D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386D">
        <w:rPr>
          <w:rFonts w:ascii="PT Astra Serif" w:hAnsi="PT Astra Serif" w:cs="Times New Roman"/>
          <w:b/>
          <w:sz w:val="28"/>
          <w:szCs w:val="28"/>
        </w:rPr>
        <w:t>«Лучшим неигровым фильмом»</w:t>
      </w:r>
      <w:r w:rsidRPr="00B6386D">
        <w:rPr>
          <w:rFonts w:ascii="PT Astra Serif" w:hAnsi="PT Astra Serif" w:cs="Times New Roman"/>
          <w:sz w:val="28"/>
          <w:szCs w:val="28"/>
        </w:rPr>
        <w:t xml:space="preserve"> признана работа </w:t>
      </w:r>
      <w:r w:rsidRPr="00B6386D">
        <w:rPr>
          <w:rFonts w:ascii="PT Astra Serif" w:hAnsi="PT Astra Serif" w:cs="Times New Roman"/>
          <w:b/>
          <w:sz w:val="28"/>
          <w:szCs w:val="28"/>
        </w:rPr>
        <w:t>«Герой 115»</w:t>
      </w:r>
      <w:r w:rsidRPr="00B6386D">
        <w:rPr>
          <w:rFonts w:ascii="PT Astra Serif" w:hAnsi="PT Astra Serif" w:cs="Times New Roman"/>
          <w:sz w:val="28"/>
          <w:szCs w:val="28"/>
        </w:rPr>
        <w:t xml:space="preserve"> режиссёра Василия Чигинского.</w:t>
      </w:r>
    </w:p>
    <w:p w:rsidR="00B6386D" w:rsidRPr="00B6386D" w:rsidRDefault="00B6386D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386D">
        <w:rPr>
          <w:rFonts w:ascii="PT Astra Serif" w:hAnsi="PT Astra Serif" w:cs="Times New Roman"/>
          <w:sz w:val="28"/>
          <w:szCs w:val="28"/>
        </w:rPr>
        <w:t xml:space="preserve">Номинацию </w:t>
      </w:r>
      <w:r w:rsidRPr="00B6386D">
        <w:rPr>
          <w:rFonts w:ascii="PT Astra Serif" w:hAnsi="PT Astra Serif" w:cs="Times New Roman"/>
          <w:b/>
          <w:sz w:val="28"/>
          <w:szCs w:val="28"/>
        </w:rPr>
        <w:t>«Лучшая мужская роль»</w:t>
      </w:r>
      <w:r w:rsidRPr="00B6386D">
        <w:rPr>
          <w:rFonts w:ascii="PT Astra Serif" w:hAnsi="PT Astra Serif" w:cs="Times New Roman"/>
          <w:sz w:val="28"/>
          <w:szCs w:val="28"/>
        </w:rPr>
        <w:t xml:space="preserve"> получил </w:t>
      </w:r>
      <w:r w:rsidRPr="00B6386D">
        <w:rPr>
          <w:rFonts w:ascii="PT Astra Serif" w:hAnsi="PT Astra Serif" w:cs="Times New Roman"/>
          <w:b/>
          <w:sz w:val="28"/>
          <w:szCs w:val="28"/>
        </w:rPr>
        <w:t xml:space="preserve">Иван Логинов </w:t>
      </w:r>
      <w:r w:rsidRPr="00B6386D">
        <w:rPr>
          <w:rFonts w:ascii="PT Astra Serif" w:hAnsi="PT Astra Serif" w:cs="Times New Roman"/>
          <w:sz w:val="28"/>
          <w:szCs w:val="28"/>
        </w:rPr>
        <w:t xml:space="preserve">за фильм </w:t>
      </w:r>
      <w:r w:rsidR="00AB044B">
        <w:rPr>
          <w:rFonts w:ascii="PT Astra Serif" w:hAnsi="PT Astra Serif" w:cs="Times New Roman"/>
          <w:sz w:val="28"/>
          <w:szCs w:val="28"/>
        </w:rPr>
        <w:t>«</w:t>
      </w:r>
      <w:r w:rsidRPr="00B6386D">
        <w:rPr>
          <w:rFonts w:ascii="PT Astra Serif" w:hAnsi="PT Astra Serif" w:cs="Times New Roman"/>
          <w:sz w:val="28"/>
          <w:szCs w:val="28"/>
        </w:rPr>
        <w:t>Зови меня Дрозд» режиссёра Павла Мирзоева.</w:t>
      </w:r>
    </w:p>
    <w:p w:rsidR="00B6386D" w:rsidRPr="00B6386D" w:rsidRDefault="00B6386D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386D">
        <w:rPr>
          <w:rFonts w:ascii="PT Astra Serif" w:hAnsi="PT Astra Serif" w:cs="Times New Roman"/>
          <w:sz w:val="28"/>
          <w:szCs w:val="28"/>
        </w:rPr>
        <w:t xml:space="preserve">В номинации </w:t>
      </w:r>
      <w:r w:rsidRPr="00B6386D">
        <w:rPr>
          <w:rFonts w:ascii="PT Astra Serif" w:hAnsi="PT Astra Serif" w:cs="Times New Roman"/>
          <w:b/>
          <w:sz w:val="28"/>
          <w:szCs w:val="28"/>
        </w:rPr>
        <w:t>«Лучшая женская роль»</w:t>
      </w:r>
      <w:r w:rsidRPr="00B6386D">
        <w:rPr>
          <w:rFonts w:ascii="PT Astra Serif" w:hAnsi="PT Astra Serif" w:cs="Times New Roman"/>
          <w:sz w:val="28"/>
          <w:szCs w:val="28"/>
        </w:rPr>
        <w:t xml:space="preserve"> победила </w:t>
      </w:r>
      <w:r w:rsidRPr="00B6386D">
        <w:rPr>
          <w:rFonts w:ascii="PT Astra Serif" w:hAnsi="PT Astra Serif" w:cs="Times New Roman"/>
          <w:b/>
          <w:sz w:val="28"/>
          <w:szCs w:val="28"/>
        </w:rPr>
        <w:t xml:space="preserve">Татьяна Рыбинец </w:t>
      </w:r>
      <w:r w:rsidRPr="00B6386D">
        <w:rPr>
          <w:rFonts w:ascii="PT Astra Serif" w:hAnsi="PT Astra Serif" w:cs="Times New Roman"/>
          <w:sz w:val="28"/>
          <w:szCs w:val="28"/>
        </w:rPr>
        <w:t>с фильмом «Про Лёлю и Миньку» режиссёра Анны Чернаковой.</w:t>
      </w:r>
    </w:p>
    <w:p w:rsidR="00B6386D" w:rsidRPr="00B6386D" w:rsidRDefault="00B6386D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386D">
        <w:rPr>
          <w:rFonts w:ascii="PT Astra Serif" w:hAnsi="PT Astra Serif" w:cs="Times New Roman"/>
          <w:sz w:val="28"/>
          <w:szCs w:val="28"/>
        </w:rPr>
        <w:t xml:space="preserve">Обладателем специального приза жюри «За сохранение традиций и укрепление связи поколений» стал </w:t>
      </w:r>
      <w:r w:rsidRPr="00B6386D">
        <w:rPr>
          <w:rFonts w:ascii="PT Astra Serif" w:hAnsi="PT Astra Serif"/>
          <w:sz w:val="28"/>
          <w:szCs w:val="28"/>
        </w:rPr>
        <w:t xml:space="preserve">трижды лауреат премии ТЭФИ, старший преподаватель факультета журналистки МГУ имени М.В.Ломоносова, мастер курса Высшей Школы Кино и Телевидения «Останкино» </w:t>
      </w:r>
      <w:r w:rsidRPr="00B6386D">
        <w:rPr>
          <w:rFonts w:ascii="PT Astra Serif" w:hAnsi="PT Astra Serif" w:cs="Times New Roman"/>
          <w:b/>
          <w:sz w:val="28"/>
          <w:szCs w:val="28"/>
        </w:rPr>
        <w:t>Дмитрий Хаустов.</w:t>
      </w:r>
    </w:p>
    <w:p w:rsidR="00B6386D" w:rsidRPr="00B6386D" w:rsidRDefault="00B6386D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386D">
        <w:rPr>
          <w:rFonts w:ascii="PT Astra Serif" w:hAnsi="PT Astra Serif" w:cs="Times New Roman"/>
          <w:sz w:val="28"/>
          <w:szCs w:val="28"/>
        </w:rPr>
        <w:t xml:space="preserve">Специальный приз жюри </w:t>
      </w:r>
      <w:r w:rsidRPr="00B6386D">
        <w:rPr>
          <w:rFonts w:ascii="PT Astra Serif" w:hAnsi="PT Astra Serif" w:cs="Times New Roman"/>
          <w:b/>
          <w:sz w:val="28"/>
          <w:szCs w:val="28"/>
        </w:rPr>
        <w:t>«Режиссёрский дебют»</w:t>
      </w:r>
      <w:r w:rsidRPr="00B6386D">
        <w:rPr>
          <w:rFonts w:ascii="PT Astra Serif" w:hAnsi="PT Astra Serif" w:cs="Times New Roman"/>
          <w:sz w:val="28"/>
          <w:szCs w:val="28"/>
        </w:rPr>
        <w:t xml:space="preserve"> за фильм </w:t>
      </w:r>
      <w:r w:rsidRPr="00B6386D">
        <w:rPr>
          <w:rFonts w:ascii="PT Astra Serif" w:hAnsi="PT Astra Serif" w:cs="Times New Roman"/>
          <w:b/>
          <w:sz w:val="28"/>
          <w:szCs w:val="28"/>
        </w:rPr>
        <w:t>«Камень, ножницы, бумага»</w:t>
      </w:r>
      <w:r w:rsidRPr="00B6386D">
        <w:rPr>
          <w:rFonts w:ascii="PT Astra Serif" w:hAnsi="PT Astra Serif" w:cs="Times New Roman"/>
          <w:sz w:val="28"/>
          <w:szCs w:val="28"/>
        </w:rPr>
        <w:t xml:space="preserve"> вручен режиссёру Татьяне Лютаевой.</w:t>
      </w:r>
    </w:p>
    <w:p w:rsidR="00B6386D" w:rsidRPr="00B6386D" w:rsidRDefault="00B6386D" w:rsidP="00B638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386D">
        <w:rPr>
          <w:rFonts w:ascii="PT Astra Serif" w:hAnsi="PT Astra Serif" w:cs="Times New Roman"/>
          <w:sz w:val="28"/>
          <w:szCs w:val="28"/>
        </w:rPr>
        <w:t xml:space="preserve">Специальным призом жюри </w:t>
      </w:r>
      <w:r w:rsidRPr="00B6386D">
        <w:rPr>
          <w:rFonts w:ascii="PT Astra Serif" w:hAnsi="PT Astra Serif" w:cs="Times New Roman"/>
          <w:b/>
          <w:sz w:val="28"/>
          <w:szCs w:val="28"/>
        </w:rPr>
        <w:t>«Лучшая режиссёрская работа»</w:t>
      </w:r>
      <w:r w:rsidRPr="00B6386D">
        <w:rPr>
          <w:rFonts w:ascii="PT Astra Serif" w:hAnsi="PT Astra Serif" w:cs="Times New Roman"/>
          <w:sz w:val="28"/>
          <w:szCs w:val="28"/>
        </w:rPr>
        <w:t xml:space="preserve"> за фильм </w:t>
      </w:r>
      <w:r w:rsidRPr="00B6386D">
        <w:rPr>
          <w:rFonts w:ascii="PT Astra Serif" w:hAnsi="PT Astra Serif" w:cs="Times New Roman"/>
          <w:b/>
          <w:sz w:val="28"/>
          <w:szCs w:val="28"/>
        </w:rPr>
        <w:t>«Белый снег»</w:t>
      </w:r>
      <w:r w:rsidRPr="00B6386D">
        <w:rPr>
          <w:rFonts w:ascii="PT Astra Serif" w:hAnsi="PT Astra Serif" w:cs="Times New Roman"/>
          <w:sz w:val="28"/>
          <w:szCs w:val="28"/>
        </w:rPr>
        <w:t xml:space="preserve"> награжден режиссёр Николай Хомерики.</w:t>
      </w:r>
    </w:p>
    <w:p w:rsidR="000621D3" w:rsidRDefault="000621D3" w:rsidP="004D6635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621D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Ещё одним итогом </w:t>
      </w:r>
      <w:r w:rsidRPr="000621D3">
        <w:rPr>
          <w:rFonts w:ascii="PT Astra Serif" w:hAnsi="PT Astra Serif"/>
          <w:color w:val="000000"/>
          <w:sz w:val="28"/>
          <w:szCs w:val="28"/>
        </w:rPr>
        <w:t>XII Международного кинофестиваля станет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документальный</w:t>
      </w:r>
      <w:r w:rsidRPr="00633CBD">
        <w:rPr>
          <w:rFonts w:ascii="PT Astra Serif" w:hAnsi="PT Astra Serif"/>
          <w:sz w:val="28"/>
          <w:szCs w:val="28"/>
        </w:rPr>
        <w:t xml:space="preserve"> фильм о</w:t>
      </w:r>
      <w:r>
        <w:rPr>
          <w:rFonts w:ascii="PT Astra Serif" w:hAnsi="PT Astra Serif"/>
          <w:sz w:val="28"/>
          <w:szCs w:val="28"/>
        </w:rPr>
        <w:t>б</w:t>
      </w:r>
      <w:r w:rsidRPr="00633C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истории кинофестиваля, съемки которого осуществлялись во время его проведения.</w:t>
      </w:r>
    </w:p>
    <w:p w:rsidR="00C75887" w:rsidRDefault="000621D3" w:rsidP="004D6635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Гостями </w:t>
      </w:r>
      <w:r w:rsidRPr="00B9000F">
        <w:rPr>
          <w:rFonts w:ascii="PT Astra Serif" w:hAnsi="PT Astra Serif"/>
          <w:color w:val="000000"/>
          <w:sz w:val="28"/>
          <w:szCs w:val="28"/>
        </w:rPr>
        <w:t>XII Международного фестиваля кино - и телепрограмм для семейного просмотра им. В.М. Леонтьевой «От всей души» стали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4D6635" w:rsidRPr="004D6635">
        <w:rPr>
          <w:rFonts w:ascii="PT Astra Serif" w:hAnsi="PT Astra Serif"/>
          <w:color w:val="000000"/>
          <w:sz w:val="28"/>
          <w:szCs w:val="28"/>
        </w:rPr>
        <w:t xml:space="preserve">более </w:t>
      </w:r>
      <w:r w:rsidR="00B9000F" w:rsidRPr="00B9000F">
        <w:rPr>
          <w:rFonts w:ascii="PT Astra Serif" w:hAnsi="PT Astra Serif"/>
          <w:color w:val="000000"/>
          <w:sz w:val="28"/>
          <w:szCs w:val="28"/>
        </w:rPr>
        <w:t>40 кинематографистов</w:t>
      </w:r>
      <w:r w:rsidR="004D6635">
        <w:rPr>
          <w:rFonts w:ascii="PT Astra Serif" w:hAnsi="PT Astra Serif"/>
          <w:color w:val="000000"/>
          <w:sz w:val="28"/>
          <w:szCs w:val="28"/>
        </w:rPr>
        <w:t>, из которых 3 народных артиста Российской Федерации</w:t>
      </w:r>
      <w:r w:rsidR="00C75887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4D6635">
        <w:rPr>
          <w:rFonts w:ascii="PT Astra Serif" w:hAnsi="PT Astra Serif"/>
          <w:color w:val="000000"/>
          <w:sz w:val="28"/>
          <w:szCs w:val="28"/>
        </w:rPr>
        <w:t xml:space="preserve"> 3 заслуженных артиста</w:t>
      </w:r>
      <w:r w:rsidR="00C75887">
        <w:rPr>
          <w:rFonts w:ascii="PT Astra Serif" w:hAnsi="PT Astra Serif"/>
          <w:color w:val="000000"/>
          <w:sz w:val="28"/>
          <w:szCs w:val="28"/>
        </w:rPr>
        <w:t xml:space="preserve"> Российской Федерации.</w:t>
      </w:r>
    </w:p>
    <w:p w:rsidR="00C75887" w:rsidRPr="000E6127" w:rsidRDefault="00C75887" w:rsidP="000E612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E6127">
        <w:rPr>
          <w:rFonts w:ascii="PT Astra Serif" w:hAnsi="PT Astra Serif" w:cs="Times New Roman"/>
          <w:sz w:val="28"/>
          <w:szCs w:val="28"/>
        </w:rPr>
        <w:t xml:space="preserve">Список гостей и участников </w:t>
      </w:r>
      <w:r w:rsidRPr="000E6127">
        <w:rPr>
          <w:rFonts w:ascii="PT Astra Serif" w:hAnsi="PT Astra Serif" w:cs="Times New Roman"/>
          <w:sz w:val="28"/>
          <w:szCs w:val="28"/>
          <w:lang w:val="en-US"/>
        </w:rPr>
        <w:t>XII</w:t>
      </w:r>
      <w:r w:rsidRPr="000E6127">
        <w:rPr>
          <w:rFonts w:ascii="PT Astra Serif" w:hAnsi="PT Astra Serif" w:cs="Times New Roman"/>
          <w:sz w:val="28"/>
          <w:szCs w:val="28"/>
        </w:rPr>
        <w:t xml:space="preserve"> Международного фестиваля кино- и телепрограмм для семейного просмотра имени В.М.Леонтьевой</w:t>
      </w:r>
      <w:r w:rsidR="000E6127" w:rsidRPr="000E6127">
        <w:rPr>
          <w:rFonts w:ascii="PT Astra Serif" w:hAnsi="PT Astra Serif" w:cs="Times New Roman"/>
          <w:sz w:val="28"/>
          <w:szCs w:val="28"/>
        </w:rPr>
        <w:t xml:space="preserve"> </w:t>
      </w:r>
      <w:r w:rsidRPr="000E6127">
        <w:rPr>
          <w:rFonts w:ascii="PT Astra Serif" w:hAnsi="PT Astra Serif" w:cs="Times New Roman"/>
          <w:sz w:val="28"/>
          <w:szCs w:val="28"/>
        </w:rPr>
        <w:t>«От всей души»</w:t>
      </w:r>
    </w:p>
    <w:tbl>
      <w:tblPr>
        <w:tblStyle w:val="a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7"/>
        <w:gridCol w:w="4536"/>
      </w:tblGrid>
      <w:tr w:rsidR="00C75887" w:rsidRPr="000166E6" w:rsidTr="00E0061B">
        <w:trPr>
          <w:trHeight w:val="330"/>
          <w:tblHeader/>
        </w:trPr>
        <w:tc>
          <w:tcPr>
            <w:tcW w:w="817" w:type="dxa"/>
            <w:vMerge w:val="restart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3827" w:type="dxa"/>
            <w:gridSpan w:val="2"/>
            <w:vMerge w:val="restart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536" w:type="dxa"/>
            <w:vMerge w:val="restart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Регалии</w:t>
            </w:r>
          </w:p>
        </w:tc>
      </w:tr>
      <w:tr w:rsidR="00C75887" w:rsidRPr="000166E6" w:rsidTr="00E0061B">
        <w:trPr>
          <w:trHeight w:val="299"/>
        </w:trPr>
        <w:tc>
          <w:tcPr>
            <w:tcW w:w="817" w:type="dxa"/>
            <w:vMerge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Хотиненко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народный артист Российской Федерации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gridSpan w:val="2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Яковлева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Татьяна Витальевна</w:t>
            </w: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кандидат искусствоведения, доцент ВГИК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gridSpan w:val="2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Филиппенко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Александр Георгиевич</w:t>
            </w: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народный артист Российской Федерации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gridSpan w:val="2"/>
          </w:tcPr>
          <w:p w:rsidR="00C75887" w:rsidRPr="000166E6" w:rsidRDefault="00C75887" w:rsidP="00536980">
            <w:pPr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Филиппенко</w:t>
            </w:r>
            <w:r w:rsidRPr="000166E6">
              <w:rPr>
                <w:rFonts w:ascii="PT Astra Serif" w:hAnsi="PT Astra Serif"/>
                <w:sz w:val="26"/>
                <w:szCs w:val="26"/>
              </w:rPr>
              <w:br/>
              <w:t>Александра Александровна</w:t>
            </w:r>
          </w:p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кандидат исторических наук, научный сотрудник Центра внутриполитических исследований Института США и Канады РАН, театральный продюсер</w:t>
            </w:r>
          </w:p>
          <w:p w:rsidR="00C75887" w:rsidRPr="000166E6" w:rsidRDefault="00C75887" w:rsidP="000E6127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gridSpan w:val="2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Хаустов</w:t>
            </w:r>
          </w:p>
          <w:p w:rsidR="00C75887" w:rsidRPr="000166E6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Дмитрий Александрович</w:t>
            </w:r>
          </w:p>
          <w:p w:rsidR="00C75887" w:rsidRPr="000166E6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C75887" w:rsidRPr="000166E6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член жюри, трижды лауреат премии ТЭФИ, старший преподаватель факультета журналистки МГУ имени М.В.Ломоносова, мастер курса Высшей Школы Кино и Телевидения «Останкино»</w:t>
            </w:r>
          </w:p>
        </w:tc>
      </w:tr>
      <w:tr w:rsidR="00C75887" w:rsidRPr="000166E6" w:rsidTr="00E0061B">
        <w:tc>
          <w:tcPr>
            <w:tcW w:w="9180" w:type="dxa"/>
            <w:gridSpan w:val="4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Творческая группа фильма «Маленький воин»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gridSpan w:val="2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Ермолов</w:t>
            </w:r>
          </w:p>
          <w:p w:rsidR="00C75887" w:rsidRPr="000166E6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Илья Игоревич</w:t>
            </w: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актер театра и кино, сценарист, режиссер, продюсер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  <w:gridSpan w:val="2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Ларин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Камиль Шамильевич</w:t>
            </w: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заслуженный артист Российской Федерации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  <w:gridSpan w:val="2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Трубачев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Виктор Михайлович (15 лет)</w:t>
            </w: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Актер кино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  <w:gridSpan w:val="2"/>
          </w:tcPr>
          <w:p w:rsidR="00C75887" w:rsidRPr="000E6127" w:rsidRDefault="00C75887" w:rsidP="00536980">
            <w:pPr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Трубачева</w:t>
            </w:r>
            <w:r w:rsidRPr="000166E6">
              <w:rPr>
                <w:rFonts w:ascii="PT Astra Serif" w:hAnsi="PT Astra Serif"/>
                <w:sz w:val="26"/>
                <w:szCs w:val="26"/>
              </w:rPr>
              <w:br/>
              <w:t>Инесса Юрьевна</w:t>
            </w: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мама Виктора Трубачева</w:t>
            </w:r>
          </w:p>
        </w:tc>
      </w:tr>
      <w:tr w:rsidR="00C75887" w:rsidRPr="000166E6" w:rsidTr="00E0061B">
        <w:tc>
          <w:tcPr>
            <w:tcW w:w="9180" w:type="dxa"/>
            <w:gridSpan w:val="4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gridSpan w:val="2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Тютин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4536" w:type="dxa"/>
          </w:tcPr>
          <w:p w:rsidR="00C75887" w:rsidRPr="000166E6" w:rsidRDefault="00D15D36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Заслуженный артист Российской Федерации, </w:t>
            </w:r>
            <w:r w:rsidR="00C75887" w:rsidRPr="000166E6">
              <w:rPr>
                <w:rFonts w:ascii="PT Astra Serif" w:hAnsi="PT Astra Serif" w:cs="Times New Roman"/>
                <w:sz w:val="26"/>
                <w:szCs w:val="26"/>
              </w:rPr>
              <w:t>актер театра и кино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  <w:gridSpan w:val="2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Тютин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4536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режиссёр, продюсер</w:t>
            </w:r>
          </w:p>
        </w:tc>
      </w:tr>
      <w:tr w:rsidR="00C75887" w:rsidRPr="000166E6" w:rsidTr="00E0061B">
        <w:tc>
          <w:tcPr>
            <w:tcW w:w="9180" w:type="dxa"/>
            <w:gridSpan w:val="4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Творческая группа фильма «Белый снег»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Андреев</w:t>
            </w:r>
          </w:p>
          <w:p w:rsidR="00C75887" w:rsidRPr="000166E6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Вадим Юрьевич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актёр театра, кино и дубляжа, режиссёр дубляжа, диктор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C75887" w:rsidRPr="000E6127" w:rsidRDefault="00C75887" w:rsidP="00536980">
            <w:pPr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Чуркина</w:t>
            </w:r>
            <w:r w:rsidRPr="000166E6">
              <w:rPr>
                <w:rFonts w:ascii="PT Astra Serif" w:hAnsi="PT Astra Serif"/>
                <w:sz w:val="26"/>
                <w:szCs w:val="26"/>
              </w:rPr>
              <w:br/>
              <w:t>Надежда Валерьевна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продюсер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260" w:type="dxa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Хван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Тимур Тимофеевич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продюсер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C75887" w:rsidRPr="000E6127" w:rsidRDefault="00C75887" w:rsidP="00536980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Давлетшин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Кирилл Михайлович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 xml:space="preserve">продюсер 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 xml:space="preserve">Рыбинец 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Татьяна Геннадьевна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актриса театра и кино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Каптерев</w:t>
            </w:r>
            <w:r w:rsidRPr="000166E6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  <w:lang w:eastAsia="ar-SA"/>
              </w:rPr>
              <w:t>Сергей Кириллович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главный специалист информационно-аналитического центра по развитию кинообразования и кинопросвещения ВГИК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Чигинский</w:t>
            </w:r>
            <w:r w:rsidRPr="000166E6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  <w:lang w:eastAsia="ar-SA"/>
              </w:rPr>
              <w:t>Василий Валерьевич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режиссёр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Яценко</w:t>
            </w:r>
            <w:r w:rsidRPr="000166E6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  <w:lang w:eastAsia="ar-SA"/>
              </w:rPr>
              <w:t>Марина</w:t>
            </w:r>
            <w:r w:rsidR="00D15D36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 Борисовна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  <w:lang w:eastAsia="ar-SA"/>
              </w:rPr>
              <w:t>продюсер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Чурина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Анна Валерьевна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актриса театра и кино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 xml:space="preserve">Обухов 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Юрий Михайлович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продюсер, генеральный директор ООО «Каро продакшен»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t>Лютаева</w:t>
            </w:r>
            <w:r w:rsidRPr="000166E6">
              <w:rPr>
                <w:rFonts w:ascii="PT Astra Serif" w:hAnsi="PT Astra Serif" w:cs="Times New Roman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 w:cs="Times New Roman"/>
                <w:sz w:val="26"/>
                <w:szCs w:val="26"/>
              </w:rPr>
              <w:t xml:space="preserve">Татьяна Борисовна 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заслуженная артистка РФ, актриса театра и кино, режиссёр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Тельнов</w:t>
            </w:r>
            <w:r w:rsidRPr="000166E6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  <w:lang w:eastAsia="ar-SA"/>
              </w:rPr>
              <w:t>Алексей Николаевич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режиссёр, продюсер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3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color w:val="000000"/>
                <w:sz w:val="26"/>
                <w:szCs w:val="26"/>
                <w:shd w:val="clear" w:color="auto" w:fill="FFFFFF"/>
              </w:rPr>
              <w:t>Группа Cocktail Project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Чудотворцев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Ростислав Вячеславович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Киселев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Михаил Николаевич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Швытов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Денис Вячеславович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Мачуленко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Анатолий Анатольевич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Колотилина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Елена Евгеньевна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29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Харатьян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Дмитрий Вадимович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народный артист РФ, актер театра и кино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Ермолаев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Виталий Юрьевич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Живописец и график,</w:t>
            </w:r>
          </w:p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доцент кафедры рисунка и живописи ВГИК им. С. А. Герасимова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 xml:space="preserve">Аракелян 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Арсен Рубенович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член жюри кинофестиваля, режиссер, сценарист, кандидат искусствоведения, доцент(город Ереван, Армения)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3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Поволжский молодёжный кинофорум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32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Якунин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Дмитрий Михайлович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член жюри, исполнительный директор Молодежного центра Союза кинематографистов России, генеральный директор продюсерского центра «Мувистарт»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Данилов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Павел Вячеславович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0166E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доцент кафедры продюсирования кино и телевидения Санкт-Петербургского государственного института кино и телевидения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34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Павлючик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Родион Леонидович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продюсер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Печенкин</w:t>
            </w:r>
          </w:p>
          <w:p w:rsidR="00C75887" w:rsidRPr="000166E6" w:rsidRDefault="00C75887" w:rsidP="00536980">
            <w:pPr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Павел Анатольевич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продюсер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36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Полуйчик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Павел Владимирович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sz w:val="26"/>
                <w:szCs w:val="26"/>
              </w:rPr>
              <w:t>продюсер</w:t>
            </w:r>
          </w:p>
        </w:tc>
      </w:tr>
      <w:tr w:rsidR="00C75887" w:rsidRPr="000166E6" w:rsidTr="00E0061B">
        <w:tc>
          <w:tcPr>
            <w:tcW w:w="817" w:type="dxa"/>
          </w:tcPr>
          <w:p w:rsidR="00C75887" w:rsidRPr="000166E6" w:rsidRDefault="00C75887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166E6">
              <w:rPr>
                <w:rFonts w:ascii="PT Astra Serif" w:hAnsi="PT Astra Serif" w:cs="Times New Roman"/>
                <w:sz w:val="26"/>
                <w:szCs w:val="26"/>
              </w:rPr>
              <w:t>37</w:t>
            </w:r>
          </w:p>
        </w:tc>
        <w:tc>
          <w:tcPr>
            <w:tcW w:w="3260" w:type="dxa"/>
          </w:tcPr>
          <w:p w:rsidR="00C75887" w:rsidRPr="000166E6" w:rsidRDefault="00C75887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166E6">
              <w:rPr>
                <w:rFonts w:ascii="PT Astra Serif" w:hAnsi="PT Astra Serif"/>
                <w:b/>
                <w:sz w:val="26"/>
                <w:szCs w:val="26"/>
              </w:rPr>
              <w:t>Дорман</w:t>
            </w:r>
            <w:r w:rsidRPr="000166E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0166E6">
              <w:rPr>
                <w:rFonts w:ascii="PT Astra Serif" w:hAnsi="PT Astra Serif"/>
                <w:sz w:val="26"/>
                <w:szCs w:val="26"/>
              </w:rPr>
              <w:t>Екатерина</w:t>
            </w:r>
          </w:p>
        </w:tc>
        <w:tc>
          <w:tcPr>
            <w:tcW w:w="5103" w:type="dxa"/>
            <w:gridSpan w:val="2"/>
          </w:tcPr>
          <w:p w:rsidR="00C75887" w:rsidRPr="000166E6" w:rsidRDefault="00C75887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166E6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представитель Фонда президентских грантов</w:t>
            </w:r>
          </w:p>
        </w:tc>
      </w:tr>
      <w:tr w:rsidR="00D15D36" w:rsidRPr="000166E6" w:rsidTr="00E0061B">
        <w:tc>
          <w:tcPr>
            <w:tcW w:w="817" w:type="dxa"/>
          </w:tcPr>
          <w:p w:rsidR="00D15D36" w:rsidRDefault="00D15D36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38</w:t>
            </w:r>
          </w:p>
          <w:p w:rsidR="00D15D36" w:rsidRPr="000166E6" w:rsidRDefault="00D15D36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15D36" w:rsidRPr="00D15D36" w:rsidRDefault="00D15D36" w:rsidP="00D15D36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D15D36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Субочев </w:t>
            </w:r>
            <w:r w:rsidRPr="00D15D36">
              <w:rPr>
                <w:rFonts w:ascii="PT Astra Serif" w:hAnsi="PT Astra Serif"/>
                <w:b/>
                <w:bCs/>
                <w:sz w:val="26"/>
                <w:szCs w:val="26"/>
              </w:rPr>
              <w:br/>
            </w:r>
            <w:r w:rsidRPr="00D15D36">
              <w:rPr>
                <w:rFonts w:ascii="PT Astra Serif" w:hAnsi="PT Astra Serif"/>
                <w:bCs/>
                <w:sz w:val="26"/>
                <w:szCs w:val="26"/>
              </w:rPr>
              <w:t xml:space="preserve">Евгений </w:t>
            </w:r>
          </w:p>
        </w:tc>
        <w:tc>
          <w:tcPr>
            <w:tcW w:w="5103" w:type="dxa"/>
            <w:gridSpan w:val="2"/>
          </w:tcPr>
          <w:p w:rsidR="00D15D36" w:rsidRPr="00D15D36" w:rsidRDefault="00D15D36" w:rsidP="0053698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D15D36">
              <w:rPr>
                <w:rFonts w:ascii="PT Astra Serif" w:hAnsi="PT Astra Serif"/>
                <w:sz w:val="26"/>
                <w:szCs w:val="26"/>
              </w:rPr>
              <w:t>менеджер по развитию бизнеса профессионального фото и видеооборудования компании CANON</w:t>
            </w:r>
          </w:p>
        </w:tc>
      </w:tr>
      <w:tr w:rsidR="00D15D36" w:rsidRPr="000166E6" w:rsidTr="00E0061B">
        <w:tc>
          <w:tcPr>
            <w:tcW w:w="817" w:type="dxa"/>
          </w:tcPr>
          <w:p w:rsidR="00D15D36" w:rsidRDefault="00D15D36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39</w:t>
            </w:r>
          </w:p>
        </w:tc>
        <w:tc>
          <w:tcPr>
            <w:tcW w:w="3260" w:type="dxa"/>
          </w:tcPr>
          <w:p w:rsidR="00D15D36" w:rsidRPr="00D15D36" w:rsidRDefault="00D15D36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D15D36">
              <w:rPr>
                <w:rFonts w:ascii="PT Astra Serif" w:hAnsi="PT Astra Serif"/>
                <w:b/>
                <w:sz w:val="26"/>
                <w:szCs w:val="26"/>
              </w:rPr>
              <w:t>Барыкин</w:t>
            </w:r>
            <w:r w:rsidRPr="00D15D3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D15D36">
              <w:rPr>
                <w:rFonts w:ascii="PT Astra Serif" w:hAnsi="PT Astra Serif"/>
                <w:sz w:val="26"/>
                <w:szCs w:val="26"/>
              </w:rPr>
              <w:t>Алексей</w:t>
            </w:r>
          </w:p>
        </w:tc>
        <w:tc>
          <w:tcPr>
            <w:tcW w:w="5103" w:type="dxa"/>
            <w:gridSpan w:val="2"/>
          </w:tcPr>
          <w:p w:rsidR="00D15D36" w:rsidRPr="00D15D36" w:rsidRDefault="00D15D36" w:rsidP="0053698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D15D36">
              <w:rPr>
                <w:rFonts w:ascii="PT Astra Serif" w:hAnsi="PT Astra Serif"/>
                <w:sz w:val="26"/>
                <w:szCs w:val="26"/>
              </w:rPr>
              <w:t>руководитель Центра молодежной кинематографии Казанского государственного института культуры</w:t>
            </w:r>
          </w:p>
        </w:tc>
      </w:tr>
      <w:tr w:rsidR="00D15D36" w:rsidRPr="000166E6" w:rsidTr="00E0061B">
        <w:tc>
          <w:tcPr>
            <w:tcW w:w="817" w:type="dxa"/>
          </w:tcPr>
          <w:p w:rsidR="00D15D36" w:rsidRDefault="00D15D36" w:rsidP="0053698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40</w:t>
            </w:r>
          </w:p>
        </w:tc>
        <w:tc>
          <w:tcPr>
            <w:tcW w:w="3260" w:type="dxa"/>
          </w:tcPr>
          <w:p w:rsidR="00D15D36" w:rsidRPr="00D15D36" w:rsidRDefault="00D15D36" w:rsidP="0053698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D15D36">
              <w:rPr>
                <w:rFonts w:ascii="PT Astra Serif" w:hAnsi="PT Astra Serif"/>
                <w:b/>
                <w:sz w:val="26"/>
                <w:szCs w:val="26"/>
              </w:rPr>
              <w:t>Аминев</w:t>
            </w:r>
            <w:r w:rsidRPr="00D15D36">
              <w:rPr>
                <w:rFonts w:ascii="PT Astra Serif" w:hAnsi="PT Astra Serif"/>
                <w:b/>
                <w:sz w:val="26"/>
                <w:szCs w:val="26"/>
              </w:rPr>
              <w:br/>
            </w:r>
            <w:r w:rsidRPr="00D15D36">
              <w:rPr>
                <w:rFonts w:ascii="PT Astra Serif" w:hAnsi="PT Astra Serif"/>
                <w:sz w:val="26"/>
                <w:szCs w:val="26"/>
              </w:rPr>
              <w:t>Юнир</w:t>
            </w:r>
          </w:p>
        </w:tc>
        <w:tc>
          <w:tcPr>
            <w:tcW w:w="5103" w:type="dxa"/>
            <w:gridSpan w:val="2"/>
          </w:tcPr>
          <w:p w:rsidR="00D15D36" w:rsidRPr="00D15D36" w:rsidRDefault="00D15D36" w:rsidP="0053698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5D36">
              <w:rPr>
                <w:rFonts w:ascii="PT Astra Serif" w:hAnsi="PT Astra Serif"/>
                <w:sz w:val="26"/>
                <w:szCs w:val="26"/>
              </w:rPr>
              <w:t>генеральный директор киностудии «Башкортостан»</w:t>
            </w:r>
          </w:p>
        </w:tc>
      </w:tr>
    </w:tbl>
    <w:p w:rsidR="000621D3" w:rsidRPr="00B9000F" w:rsidRDefault="000621D3" w:rsidP="004D6635">
      <w:pPr>
        <w:pStyle w:val="a6"/>
        <w:spacing w:before="0" w:beforeAutospacing="0" w:after="0" w:afterAutospacing="0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sectPr w:rsidR="000621D3" w:rsidRPr="00B9000F" w:rsidSect="00330D0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1F" w:rsidRDefault="0001451F" w:rsidP="00F6697C">
      <w:pPr>
        <w:spacing w:after="0" w:line="240" w:lineRule="auto"/>
      </w:pPr>
      <w:r>
        <w:separator/>
      </w:r>
    </w:p>
  </w:endnote>
  <w:endnote w:type="continuationSeparator" w:id="0">
    <w:p w:rsidR="0001451F" w:rsidRDefault="0001451F" w:rsidP="00F6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1F" w:rsidRDefault="0001451F" w:rsidP="00F6697C">
      <w:pPr>
        <w:spacing w:after="0" w:line="240" w:lineRule="auto"/>
      </w:pPr>
      <w:r>
        <w:separator/>
      </w:r>
    </w:p>
  </w:footnote>
  <w:footnote w:type="continuationSeparator" w:id="0">
    <w:p w:rsidR="0001451F" w:rsidRDefault="0001451F" w:rsidP="00F6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914682"/>
      <w:docPartObj>
        <w:docPartGallery w:val="Page Numbers (Top of Page)"/>
        <w:docPartUnique/>
      </w:docPartObj>
    </w:sdtPr>
    <w:sdtEndPr/>
    <w:sdtContent>
      <w:p w:rsidR="00206512" w:rsidRDefault="005B5253">
        <w:pPr>
          <w:pStyle w:val="a9"/>
          <w:jc w:val="right"/>
        </w:pPr>
        <w:r>
          <w:fldChar w:fldCharType="begin"/>
        </w:r>
        <w:r w:rsidR="00D72BDD">
          <w:instrText>PAGE   \* MERGEFORMAT</w:instrText>
        </w:r>
        <w:r>
          <w:fldChar w:fldCharType="separate"/>
        </w:r>
        <w:r w:rsidR="00E52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512" w:rsidRDefault="002065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8A5E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04AA"/>
    <w:multiLevelType w:val="hybridMultilevel"/>
    <w:tmpl w:val="2C762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006"/>
    <w:multiLevelType w:val="hybridMultilevel"/>
    <w:tmpl w:val="6562F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A7081F"/>
    <w:multiLevelType w:val="hybridMultilevel"/>
    <w:tmpl w:val="88689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33D8"/>
    <w:multiLevelType w:val="hybridMultilevel"/>
    <w:tmpl w:val="2528B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4512B"/>
    <w:multiLevelType w:val="hybridMultilevel"/>
    <w:tmpl w:val="262C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7CDD"/>
    <w:multiLevelType w:val="hybridMultilevel"/>
    <w:tmpl w:val="FA3E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1EF9"/>
    <w:multiLevelType w:val="hybridMultilevel"/>
    <w:tmpl w:val="DE249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2C7A"/>
    <w:multiLevelType w:val="hybridMultilevel"/>
    <w:tmpl w:val="1528F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524"/>
    <w:multiLevelType w:val="hybridMultilevel"/>
    <w:tmpl w:val="71AA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035B"/>
    <w:multiLevelType w:val="hybridMultilevel"/>
    <w:tmpl w:val="0A7CAC32"/>
    <w:lvl w:ilvl="0" w:tplc="4B0EC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25C5"/>
    <w:multiLevelType w:val="hybridMultilevel"/>
    <w:tmpl w:val="43F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102E1"/>
    <w:multiLevelType w:val="hybridMultilevel"/>
    <w:tmpl w:val="39B402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A7C88"/>
    <w:multiLevelType w:val="hybridMultilevel"/>
    <w:tmpl w:val="97A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108B"/>
    <w:multiLevelType w:val="hybridMultilevel"/>
    <w:tmpl w:val="6B948C6A"/>
    <w:lvl w:ilvl="0" w:tplc="D1C613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3F7013"/>
    <w:multiLevelType w:val="hybridMultilevel"/>
    <w:tmpl w:val="F85A3B9E"/>
    <w:lvl w:ilvl="0" w:tplc="65001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57681"/>
    <w:multiLevelType w:val="hybridMultilevel"/>
    <w:tmpl w:val="08DE9724"/>
    <w:lvl w:ilvl="0" w:tplc="4B0EC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ACC"/>
    <w:multiLevelType w:val="hybridMultilevel"/>
    <w:tmpl w:val="3AB2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55875"/>
    <w:multiLevelType w:val="hybridMultilevel"/>
    <w:tmpl w:val="0D3E4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E725E"/>
    <w:multiLevelType w:val="hybridMultilevel"/>
    <w:tmpl w:val="9146D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F098B"/>
    <w:multiLevelType w:val="hybridMultilevel"/>
    <w:tmpl w:val="7E8C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F0DD5"/>
    <w:multiLevelType w:val="hybridMultilevel"/>
    <w:tmpl w:val="94A85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35DB5"/>
    <w:multiLevelType w:val="hybridMultilevel"/>
    <w:tmpl w:val="63E8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0654B"/>
    <w:multiLevelType w:val="hybridMultilevel"/>
    <w:tmpl w:val="2640DC3C"/>
    <w:lvl w:ilvl="0" w:tplc="2D660A7A">
      <w:start w:val="1"/>
      <w:numFmt w:val="decimal"/>
      <w:lvlText w:val="%1."/>
      <w:lvlJc w:val="left"/>
      <w:pPr>
        <w:ind w:left="269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762E1C37"/>
    <w:multiLevelType w:val="hybridMultilevel"/>
    <w:tmpl w:val="3BE6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80EF8"/>
    <w:multiLevelType w:val="hybridMultilevel"/>
    <w:tmpl w:val="A050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3"/>
  </w:num>
  <w:num w:numId="7">
    <w:abstractNumId w:val="4"/>
  </w:num>
  <w:num w:numId="8">
    <w:abstractNumId w:val="23"/>
  </w:num>
  <w:num w:numId="9">
    <w:abstractNumId w:val="7"/>
  </w:num>
  <w:num w:numId="10">
    <w:abstractNumId w:val="1"/>
  </w:num>
  <w:num w:numId="11">
    <w:abstractNumId w:val="19"/>
  </w:num>
  <w:num w:numId="12">
    <w:abstractNumId w:val="12"/>
  </w:num>
  <w:num w:numId="13">
    <w:abstractNumId w:val="21"/>
  </w:num>
  <w:num w:numId="14">
    <w:abstractNumId w:val="16"/>
  </w:num>
  <w:num w:numId="15">
    <w:abstractNumId w:val="10"/>
  </w:num>
  <w:num w:numId="16">
    <w:abstractNumId w:val="11"/>
  </w:num>
  <w:num w:numId="17">
    <w:abstractNumId w:val="5"/>
  </w:num>
  <w:num w:numId="18">
    <w:abstractNumId w:val="13"/>
  </w:num>
  <w:num w:numId="19">
    <w:abstractNumId w:val="22"/>
  </w:num>
  <w:num w:numId="20">
    <w:abstractNumId w:val="9"/>
  </w:num>
  <w:num w:numId="21">
    <w:abstractNumId w:val="24"/>
  </w:num>
  <w:num w:numId="22">
    <w:abstractNumId w:val="2"/>
  </w:num>
  <w:num w:numId="23">
    <w:abstractNumId w:val="25"/>
  </w:num>
  <w:num w:numId="24">
    <w:abstractNumId w:val="15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E"/>
    <w:rsid w:val="000017AE"/>
    <w:rsid w:val="0001451F"/>
    <w:rsid w:val="00017973"/>
    <w:rsid w:val="00033481"/>
    <w:rsid w:val="00036EA6"/>
    <w:rsid w:val="000427BB"/>
    <w:rsid w:val="000478B4"/>
    <w:rsid w:val="00055AB9"/>
    <w:rsid w:val="00055ACD"/>
    <w:rsid w:val="000621D3"/>
    <w:rsid w:val="000650E8"/>
    <w:rsid w:val="0006669B"/>
    <w:rsid w:val="00072EC2"/>
    <w:rsid w:val="00087213"/>
    <w:rsid w:val="000876F7"/>
    <w:rsid w:val="0009359F"/>
    <w:rsid w:val="000A307F"/>
    <w:rsid w:val="000B3C3B"/>
    <w:rsid w:val="000B7546"/>
    <w:rsid w:val="000C78D5"/>
    <w:rsid w:val="000D4FFF"/>
    <w:rsid w:val="000D630A"/>
    <w:rsid w:val="000E1DA4"/>
    <w:rsid w:val="000E203C"/>
    <w:rsid w:val="000E391C"/>
    <w:rsid w:val="000E6127"/>
    <w:rsid w:val="000E68F5"/>
    <w:rsid w:val="000E7D6A"/>
    <w:rsid w:val="000F63F5"/>
    <w:rsid w:val="000F79CB"/>
    <w:rsid w:val="001107F0"/>
    <w:rsid w:val="00127782"/>
    <w:rsid w:val="00141211"/>
    <w:rsid w:val="00143D73"/>
    <w:rsid w:val="001467A1"/>
    <w:rsid w:val="00150782"/>
    <w:rsid w:val="0016021D"/>
    <w:rsid w:val="00160DF2"/>
    <w:rsid w:val="00174E72"/>
    <w:rsid w:val="0017503A"/>
    <w:rsid w:val="00176FB5"/>
    <w:rsid w:val="00183808"/>
    <w:rsid w:val="001854B5"/>
    <w:rsid w:val="001876FD"/>
    <w:rsid w:val="00190072"/>
    <w:rsid w:val="00195D4E"/>
    <w:rsid w:val="00197EFA"/>
    <w:rsid w:val="001B399A"/>
    <w:rsid w:val="001E7A75"/>
    <w:rsid w:val="001F0578"/>
    <w:rsid w:val="001F2B33"/>
    <w:rsid w:val="00206512"/>
    <w:rsid w:val="00211051"/>
    <w:rsid w:val="00224771"/>
    <w:rsid w:val="002279CC"/>
    <w:rsid w:val="00231B80"/>
    <w:rsid w:val="002432EC"/>
    <w:rsid w:val="00246F26"/>
    <w:rsid w:val="0026028C"/>
    <w:rsid w:val="00263E7B"/>
    <w:rsid w:val="00272370"/>
    <w:rsid w:val="002742D9"/>
    <w:rsid w:val="00284F81"/>
    <w:rsid w:val="00286AC9"/>
    <w:rsid w:val="002900CD"/>
    <w:rsid w:val="00292BEB"/>
    <w:rsid w:val="00293CA9"/>
    <w:rsid w:val="00294F1D"/>
    <w:rsid w:val="002953EC"/>
    <w:rsid w:val="002A2EE1"/>
    <w:rsid w:val="002A6DFC"/>
    <w:rsid w:val="002B7E07"/>
    <w:rsid w:val="002C1DE0"/>
    <w:rsid w:val="002D4E27"/>
    <w:rsid w:val="002E0926"/>
    <w:rsid w:val="002E4277"/>
    <w:rsid w:val="002F5BF7"/>
    <w:rsid w:val="00305CF2"/>
    <w:rsid w:val="0031048E"/>
    <w:rsid w:val="00316981"/>
    <w:rsid w:val="00321C5F"/>
    <w:rsid w:val="003254B7"/>
    <w:rsid w:val="00326D2C"/>
    <w:rsid w:val="00330D0F"/>
    <w:rsid w:val="003364C6"/>
    <w:rsid w:val="003613DC"/>
    <w:rsid w:val="00380D83"/>
    <w:rsid w:val="00386FC9"/>
    <w:rsid w:val="003873BD"/>
    <w:rsid w:val="00387C6B"/>
    <w:rsid w:val="003A7598"/>
    <w:rsid w:val="003C09B6"/>
    <w:rsid w:val="003D3083"/>
    <w:rsid w:val="003D425A"/>
    <w:rsid w:val="003D501D"/>
    <w:rsid w:val="003E1D6A"/>
    <w:rsid w:val="003F1F32"/>
    <w:rsid w:val="003F3B09"/>
    <w:rsid w:val="003F64CF"/>
    <w:rsid w:val="003F715F"/>
    <w:rsid w:val="004030C2"/>
    <w:rsid w:val="004067F6"/>
    <w:rsid w:val="0041334C"/>
    <w:rsid w:val="00415FF9"/>
    <w:rsid w:val="00421A6E"/>
    <w:rsid w:val="0043038D"/>
    <w:rsid w:val="00431DB6"/>
    <w:rsid w:val="00433B5D"/>
    <w:rsid w:val="0043529F"/>
    <w:rsid w:val="00436838"/>
    <w:rsid w:val="00440F84"/>
    <w:rsid w:val="00444827"/>
    <w:rsid w:val="004574EA"/>
    <w:rsid w:val="00461DE1"/>
    <w:rsid w:val="00465F00"/>
    <w:rsid w:val="00473363"/>
    <w:rsid w:val="00474785"/>
    <w:rsid w:val="004855DF"/>
    <w:rsid w:val="00485D07"/>
    <w:rsid w:val="0048670A"/>
    <w:rsid w:val="00486F00"/>
    <w:rsid w:val="00487267"/>
    <w:rsid w:val="00490305"/>
    <w:rsid w:val="004C1D54"/>
    <w:rsid w:val="004D039D"/>
    <w:rsid w:val="004D4E6C"/>
    <w:rsid w:val="004D6635"/>
    <w:rsid w:val="00504283"/>
    <w:rsid w:val="00504865"/>
    <w:rsid w:val="0050605E"/>
    <w:rsid w:val="0052554A"/>
    <w:rsid w:val="00530952"/>
    <w:rsid w:val="00530A28"/>
    <w:rsid w:val="005319F7"/>
    <w:rsid w:val="00533E45"/>
    <w:rsid w:val="00536980"/>
    <w:rsid w:val="005579E7"/>
    <w:rsid w:val="00557D1A"/>
    <w:rsid w:val="005667F6"/>
    <w:rsid w:val="00567E68"/>
    <w:rsid w:val="00576AC7"/>
    <w:rsid w:val="005858D4"/>
    <w:rsid w:val="00596E0F"/>
    <w:rsid w:val="005B5253"/>
    <w:rsid w:val="005C0CB3"/>
    <w:rsid w:val="005C137F"/>
    <w:rsid w:val="005C4473"/>
    <w:rsid w:val="005D3615"/>
    <w:rsid w:val="005D73B1"/>
    <w:rsid w:val="005F2F2E"/>
    <w:rsid w:val="005F43CD"/>
    <w:rsid w:val="00602B5E"/>
    <w:rsid w:val="00604BD5"/>
    <w:rsid w:val="006321AC"/>
    <w:rsid w:val="00633CBD"/>
    <w:rsid w:val="0064002D"/>
    <w:rsid w:val="0064348F"/>
    <w:rsid w:val="006544DE"/>
    <w:rsid w:val="00681632"/>
    <w:rsid w:val="006942D4"/>
    <w:rsid w:val="00694845"/>
    <w:rsid w:val="006964CD"/>
    <w:rsid w:val="006A57AE"/>
    <w:rsid w:val="006A750C"/>
    <w:rsid w:val="006B11A3"/>
    <w:rsid w:val="006B2177"/>
    <w:rsid w:val="006C7648"/>
    <w:rsid w:val="006D63B3"/>
    <w:rsid w:val="006E1396"/>
    <w:rsid w:val="006F5F32"/>
    <w:rsid w:val="007031B4"/>
    <w:rsid w:val="00712C80"/>
    <w:rsid w:val="00714FBC"/>
    <w:rsid w:val="0072732B"/>
    <w:rsid w:val="0073090D"/>
    <w:rsid w:val="007379E7"/>
    <w:rsid w:val="007450EE"/>
    <w:rsid w:val="00750872"/>
    <w:rsid w:val="00753A7D"/>
    <w:rsid w:val="00755D9C"/>
    <w:rsid w:val="00763DC0"/>
    <w:rsid w:val="00767E7A"/>
    <w:rsid w:val="00790204"/>
    <w:rsid w:val="007C0C01"/>
    <w:rsid w:val="007C4DB6"/>
    <w:rsid w:val="007D3444"/>
    <w:rsid w:val="00811EA4"/>
    <w:rsid w:val="00821585"/>
    <w:rsid w:val="00826752"/>
    <w:rsid w:val="00845A2E"/>
    <w:rsid w:val="00850AF1"/>
    <w:rsid w:val="008556ED"/>
    <w:rsid w:val="00855B25"/>
    <w:rsid w:val="0087764F"/>
    <w:rsid w:val="00883188"/>
    <w:rsid w:val="008942E9"/>
    <w:rsid w:val="008966B3"/>
    <w:rsid w:val="008A1CCE"/>
    <w:rsid w:val="008A1F59"/>
    <w:rsid w:val="008A207A"/>
    <w:rsid w:val="008A4E1D"/>
    <w:rsid w:val="008A649E"/>
    <w:rsid w:val="008A7E53"/>
    <w:rsid w:val="008B5F9F"/>
    <w:rsid w:val="008C761C"/>
    <w:rsid w:val="008D5616"/>
    <w:rsid w:val="008E3D9C"/>
    <w:rsid w:val="008E54C8"/>
    <w:rsid w:val="008E55D6"/>
    <w:rsid w:val="008E5911"/>
    <w:rsid w:val="008F2FBA"/>
    <w:rsid w:val="00911786"/>
    <w:rsid w:val="00914F04"/>
    <w:rsid w:val="00915B9D"/>
    <w:rsid w:val="009164C2"/>
    <w:rsid w:val="00916731"/>
    <w:rsid w:val="0092107E"/>
    <w:rsid w:val="00935150"/>
    <w:rsid w:val="00947A6E"/>
    <w:rsid w:val="0095370B"/>
    <w:rsid w:val="00970161"/>
    <w:rsid w:val="00971368"/>
    <w:rsid w:val="00980B7C"/>
    <w:rsid w:val="009833DC"/>
    <w:rsid w:val="00992EDB"/>
    <w:rsid w:val="00992F71"/>
    <w:rsid w:val="009B1625"/>
    <w:rsid w:val="009B209D"/>
    <w:rsid w:val="009B3571"/>
    <w:rsid w:val="009D204D"/>
    <w:rsid w:val="009E35F7"/>
    <w:rsid w:val="00A00AD7"/>
    <w:rsid w:val="00A00F38"/>
    <w:rsid w:val="00A028F2"/>
    <w:rsid w:val="00A079AA"/>
    <w:rsid w:val="00A17ED9"/>
    <w:rsid w:val="00A32AC9"/>
    <w:rsid w:val="00A32C99"/>
    <w:rsid w:val="00A33D2A"/>
    <w:rsid w:val="00A46BB3"/>
    <w:rsid w:val="00A518C0"/>
    <w:rsid w:val="00A701E9"/>
    <w:rsid w:val="00A745F6"/>
    <w:rsid w:val="00A75642"/>
    <w:rsid w:val="00A8280E"/>
    <w:rsid w:val="00A90A63"/>
    <w:rsid w:val="00AB044B"/>
    <w:rsid w:val="00AB0B58"/>
    <w:rsid w:val="00AB5CC5"/>
    <w:rsid w:val="00AC373D"/>
    <w:rsid w:val="00AC4741"/>
    <w:rsid w:val="00AD21C9"/>
    <w:rsid w:val="00AE28D4"/>
    <w:rsid w:val="00AE4921"/>
    <w:rsid w:val="00AF7849"/>
    <w:rsid w:val="00B059F4"/>
    <w:rsid w:val="00B14517"/>
    <w:rsid w:val="00B22D20"/>
    <w:rsid w:val="00B3062C"/>
    <w:rsid w:val="00B3673D"/>
    <w:rsid w:val="00B47F3E"/>
    <w:rsid w:val="00B515C3"/>
    <w:rsid w:val="00B53C6D"/>
    <w:rsid w:val="00B5471A"/>
    <w:rsid w:val="00B576ED"/>
    <w:rsid w:val="00B6386D"/>
    <w:rsid w:val="00B65E16"/>
    <w:rsid w:val="00B71175"/>
    <w:rsid w:val="00B822C4"/>
    <w:rsid w:val="00B85D6F"/>
    <w:rsid w:val="00B86B65"/>
    <w:rsid w:val="00B9000F"/>
    <w:rsid w:val="00B911B0"/>
    <w:rsid w:val="00BA71B9"/>
    <w:rsid w:val="00BB175F"/>
    <w:rsid w:val="00BC09AE"/>
    <w:rsid w:val="00BC5938"/>
    <w:rsid w:val="00BD562B"/>
    <w:rsid w:val="00BD7F11"/>
    <w:rsid w:val="00BE199D"/>
    <w:rsid w:val="00BE1BBD"/>
    <w:rsid w:val="00BE59C8"/>
    <w:rsid w:val="00C005E7"/>
    <w:rsid w:val="00C12966"/>
    <w:rsid w:val="00C14DB6"/>
    <w:rsid w:val="00C21D71"/>
    <w:rsid w:val="00C24632"/>
    <w:rsid w:val="00C34956"/>
    <w:rsid w:val="00C36175"/>
    <w:rsid w:val="00C42CFF"/>
    <w:rsid w:val="00C46679"/>
    <w:rsid w:val="00C52E19"/>
    <w:rsid w:val="00C65120"/>
    <w:rsid w:val="00C70B05"/>
    <w:rsid w:val="00C75887"/>
    <w:rsid w:val="00C75941"/>
    <w:rsid w:val="00CA0346"/>
    <w:rsid w:val="00CA2342"/>
    <w:rsid w:val="00CA41F5"/>
    <w:rsid w:val="00CB4F23"/>
    <w:rsid w:val="00CC7082"/>
    <w:rsid w:val="00CC744B"/>
    <w:rsid w:val="00CD584D"/>
    <w:rsid w:val="00CD7522"/>
    <w:rsid w:val="00CE016F"/>
    <w:rsid w:val="00CE40F3"/>
    <w:rsid w:val="00CE7EEF"/>
    <w:rsid w:val="00CF7BC8"/>
    <w:rsid w:val="00D003FB"/>
    <w:rsid w:val="00D13452"/>
    <w:rsid w:val="00D15D36"/>
    <w:rsid w:val="00D161AD"/>
    <w:rsid w:val="00D412C8"/>
    <w:rsid w:val="00D45F50"/>
    <w:rsid w:val="00D60D2A"/>
    <w:rsid w:val="00D7198C"/>
    <w:rsid w:val="00D72BD9"/>
    <w:rsid w:val="00D72BDD"/>
    <w:rsid w:val="00D817A9"/>
    <w:rsid w:val="00D85017"/>
    <w:rsid w:val="00D91CC0"/>
    <w:rsid w:val="00DB52FC"/>
    <w:rsid w:val="00DC1B2A"/>
    <w:rsid w:val="00DE2FC6"/>
    <w:rsid w:val="00DE3817"/>
    <w:rsid w:val="00DF255F"/>
    <w:rsid w:val="00E0061B"/>
    <w:rsid w:val="00E14E46"/>
    <w:rsid w:val="00E44A50"/>
    <w:rsid w:val="00E5203A"/>
    <w:rsid w:val="00E62D74"/>
    <w:rsid w:val="00E65DA3"/>
    <w:rsid w:val="00E70AD9"/>
    <w:rsid w:val="00E72B7B"/>
    <w:rsid w:val="00E72E28"/>
    <w:rsid w:val="00E77C3D"/>
    <w:rsid w:val="00E85286"/>
    <w:rsid w:val="00E8740D"/>
    <w:rsid w:val="00E93123"/>
    <w:rsid w:val="00EB5D88"/>
    <w:rsid w:val="00EB5E5A"/>
    <w:rsid w:val="00EE394B"/>
    <w:rsid w:val="00F01074"/>
    <w:rsid w:val="00F05047"/>
    <w:rsid w:val="00F07B04"/>
    <w:rsid w:val="00F17BD9"/>
    <w:rsid w:val="00F23725"/>
    <w:rsid w:val="00F3505B"/>
    <w:rsid w:val="00F36295"/>
    <w:rsid w:val="00F4096C"/>
    <w:rsid w:val="00F41313"/>
    <w:rsid w:val="00F51901"/>
    <w:rsid w:val="00F63892"/>
    <w:rsid w:val="00F6697C"/>
    <w:rsid w:val="00F71BB6"/>
    <w:rsid w:val="00F762E4"/>
    <w:rsid w:val="00F77D4C"/>
    <w:rsid w:val="00F96977"/>
    <w:rsid w:val="00FC5921"/>
    <w:rsid w:val="00FC5CCC"/>
    <w:rsid w:val="00FE434A"/>
    <w:rsid w:val="00FF2E36"/>
    <w:rsid w:val="00FF67DC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9317-9AC6-4FA7-B7DD-00F010B8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7EFA"/>
  </w:style>
  <w:style w:type="paragraph" w:styleId="1">
    <w:name w:val="heading 1"/>
    <w:basedOn w:val="a0"/>
    <w:link w:val="10"/>
    <w:uiPriority w:val="9"/>
    <w:qFormat/>
    <w:rsid w:val="00947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7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947A6E"/>
    <w:pPr>
      <w:spacing w:after="0" w:line="240" w:lineRule="auto"/>
    </w:pPr>
  </w:style>
  <w:style w:type="paragraph" w:styleId="a6">
    <w:name w:val="Normal (Web)"/>
    <w:basedOn w:val="a0"/>
    <w:uiPriority w:val="99"/>
    <w:unhideWhenUsed/>
    <w:rsid w:val="0023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4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45A2E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F6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6697C"/>
  </w:style>
  <w:style w:type="paragraph" w:styleId="ab">
    <w:name w:val="footer"/>
    <w:basedOn w:val="a0"/>
    <w:link w:val="ac"/>
    <w:uiPriority w:val="99"/>
    <w:unhideWhenUsed/>
    <w:rsid w:val="00F6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6697C"/>
  </w:style>
  <w:style w:type="table" w:styleId="ad">
    <w:name w:val="Table Grid"/>
    <w:basedOn w:val="a2"/>
    <w:uiPriority w:val="59"/>
    <w:rsid w:val="00A0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41334C"/>
    <w:rPr>
      <w:color w:val="0000FF"/>
      <w:u w:val="single"/>
    </w:rPr>
  </w:style>
  <w:style w:type="paragraph" w:styleId="af">
    <w:name w:val="List Paragraph"/>
    <w:basedOn w:val="a0"/>
    <w:uiPriority w:val="99"/>
    <w:qFormat/>
    <w:rsid w:val="00855B2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3613DC"/>
  </w:style>
  <w:style w:type="paragraph" w:styleId="a">
    <w:name w:val="List Bullet"/>
    <w:basedOn w:val="a0"/>
    <w:uiPriority w:val="99"/>
    <w:unhideWhenUsed/>
    <w:rsid w:val="00272370"/>
    <w:pPr>
      <w:numPr>
        <w:numId w:val="25"/>
      </w:numPr>
      <w:spacing w:after="200" w:line="276" w:lineRule="auto"/>
      <w:contextualSpacing/>
    </w:pPr>
  </w:style>
  <w:style w:type="character" w:styleId="af0">
    <w:name w:val="Strong"/>
    <w:basedOn w:val="a1"/>
    <w:uiPriority w:val="22"/>
    <w:qFormat/>
    <w:rsid w:val="00B515C3"/>
    <w:rPr>
      <w:b/>
      <w:bCs/>
    </w:rPr>
  </w:style>
  <w:style w:type="character" w:styleId="af1">
    <w:name w:val="Emphasis"/>
    <w:basedOn w:val="a1"/>
    <w:uiPriority w:val="20"/>
    <w:qFormat/>
    <w:rsid w:val="00B51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7C10-459F-486A-AA9E-3C73D5EE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УльяновскКинофонд</cp:lastModifiedBy>
  <cp:revision>2</cp:revision>
  <cp:lastPrinted>2021-05-14T05:28:00Z</cp:lastPrinted>
  <dcterms:created xsi:type="dcterms:W3CDTF">2022-04-19T07:10:00Z</dcterms:created>
  <dcterms:modified xsi:type="dcterms:W3CDTF">2022-04-19T07:10:00Z</dcterms:modified>
</cp:coreProperties>
</file>